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27ED" w14:textId="7128FEF1" w:rsidR="002E7792" w:rsidRPr="002E7792" w:rsidRDefault="00EF1560" w:rsidP="00006B62">
      <w:pPr>
        <w:pStyle w:val="Titre"/>
      </w:pPr>
      <w:r>
        <w:t>CH10</w:t>
      </w:r>
      <w:bookmarkStart w:id="0" w:name="_GoBack"/>
      <w:bookmarkEnd w:id="0"/>
      <w:r>
        <w:t>:</w:t>
      </w:r>
      <w:r w:rsidR="002E7792">
        <w:t xml:space="preserve"> titrations</w:t>
      </w:r>
    </w:p>
    <w:p w14:paraId="75A9924E" w14:textId="50F17F7C" w:rsidR="0010718C" w:rsidRPr="00EA5E45" w:rsidRDefault="00EE0227" w:rsidP="00006B62">
      <w:pPr>
        <w:pStyle w:val="TitreActivit"/>
      </w:pPr>
      <w:r w:rsidRPr="00EA5E45">
        <w:t> </w:t>
      </w:r>
      <w:r w:rsidR="008831B1" w:rsidRPr="00EA5E45">
        <w:t>Titration</w:t>
      </w:r>
    </w:p>
    <w:p w14:paraId="5C9077A1" w14:textId="43088352" w:rsidR="00EA5E45" w:rsidRPr="00EA5E45" w:rsidRDefault="00EA5E45" w:rsidP="00EA5E45">
      <w:pPr>
        <w:pStyle w:val="Titre3"/>
        <w:numPr>
          <w:ilvl w:val="0"/>
          <w:numId w:val="40"/>
        </w:numPr>
      </w:pPr>
      <w:r w:rsidRPr="00EA5E45">
        <w:t>Part</w:t>
      </w:r>
      <w:r>
        <w:t xml:space="preserve"> </w:t>
      </w:r>
      <w:proofErr w:type="gramStart"/>
      <w:r w:rsidRPr="00EA5E45">
        <w:t>1:</w:t>
      </w:r>
      <w:proofErr w:type="gramEnd"/>
      <w:r w:rsidRPr="00EA5E45">
        <w:t xml:space="preserve"> </w:t>
      </w:r>
      <w:proofErr w:type="spellStart"/>
      <w:r w:rsidRPr="00EA5E45">
        <w:t>Using</w:t>
      </w:r>
      <w:proofErr w:type="spellEnd"/>
      <w:r w:rsidRPr="00EA5E45">
        <w:t xml:space="preserve"> a </w:t>
      </w:r>
      <w:proofErr w:type="spellStart"/>
      <w:r w:rsidRPr="00EA5E45">
        <w:t>video</w:t>
      </w:r>
      <w:proofErr w:type="spellEnd"/>
    </w:p>
    <w:p w14:paraId="336500CC" w14:textId="5634E42B" w:rsidR="00D84046" w:rsidRDefault="00EA5E45" w:rsidP="00D8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EA5E45">
        <w:rPr>
          <w:lang w:val="en-GB"/>
        </w:rPr>
        <w:t>Watch video “Volumetric Techniques” from the MIT online learning course. (</w:t>
      </w:r>
      <w:r w:rsidRPr="00EA5E45">
        <w:rPr>
          <w:b/>
          <w:lang w:val="en-GB"/>
        </w:rPr>
        <w:t>Start at 7min30s end</w:t>
      </w:r>
      <w:r w:rsidR="006957C4">
        <w:rPr>
          <w:b/>
          <w:lang w:val="en-GB"/>
        </w:rPr>
        <w:t xml:space="preserve"> at</w:t>
      </w:r>
      <w:r w:rsidRPr="00EA5E45">
        <w:rPr>
          <w:b/>
          <w:lang w:val="en-GB"/>
        </w:rPr>
        <w:t xml:space="preserve"> 10min)</w:t>
      </w:r>
    </w:p>
    <w:p w14:paraId="227F35A0" w14:textId="44DC5B9D" w:rsidR="00D84046" w:rsidRPr="00D84046" w:rsidRDefault="00D84046" w:rsidP="00D840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Style w:val="Lienhypertexte"/>
          <w:rFonts w:cs="Verdana"/>
          <w:b/>
          <w:color w:val="auto"/>
          <w:sz w:val="22"/>
          <w:szCs w:val="30"/>
          <w:lang w:val="en-GB"/>
        </w:rPr>
      </w:pPr>
      <w:r w:rsidRPr="00EF1560">
        <w:rPr>
          <w:lang w:val="en-US"/>
        </w:rPr>
        <w:t>Volumetric techniques</w:t>
      </w:r>
      <w:r>
        <w:rPr>
          <w:rFonts w:cs="Verdana"/>
          <w:b/>
          <w:sz w:val="22"/>
          <w:szCs w:val="30"/>
          <w:lang w:val="en-GB"/>
        </w:rPr>
        <w:t xml:space="preserve"> </w:t>
      </w:r>
      <w:hyperlink r:id="rId8" w:history="1">
        <w:r w:rsidRPr="00EF1560">
          <w:rPr>
            <w:rStyle w:val="Lienhypertexte"/>
            <w:lang w:val="en-US"/>
          </w:rPr>
          <w:t>https://ocw.mit.edu/resources/res-5-0001-digital-lab-techniques-manual-spring-2007/videos/</w:t>
        </w:r>
      </w:hyperlink>
    </w:p>
    <w:p w14:paraId="1595EA8A" w14:textId="0538FCFE" w:rsidR="00EA5E45" w:rsidRPr="00D84046" w:rsidRDefault="00EA5E45" w:rsidP="00D840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Which main key words did you hear in the video?</w:t>
      </w:r>
    </w:p>
    <w:p w14:paraId="335377EA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__________________________________________________________________________________</w:t>
      </w:r>
    </w:p>
    <w:p w14:paraId="242C264C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What is the objective in this lab experiment?</w:t>
      </w:r>
    </w:p>
    <w:p w14:paraId="4CC606BA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__________________________________________________________________________________</w:t>
      </w:r>
    </w:p>
    <w:p w14:paraId="63FCF498" w14:textId="38A2C51E" w:rsidR="00EA5E45" w:rsidRPr="00EF1560" w:rsidRDefault="00EA5E45" w:rsidP="00EA5E45">
      <w:pPr>
        <w:pStyle w:val="Titre3"/>
        <w:numPr>
          <w:ilvl w:val="0"/>
          <w:numId w:val="40"/>
        </w:numPr>
        <w:rPr>
          <w:lang w:val="en-US"/>
        </w:rPr>
      </w:pPr>
      <w:r w:rsidRPr="00EF1560">
        <w:rPr>
          <w:lang w:val="en-US"/>
        </w:rPr>
        <w:t>Part 2: Vocabulary help, filling in the blanks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04"/>
        <w:gridCol w:w="4464"/>
      </w:tblGrid>
      <w:tr w:rsidR="00EA5E45" w:rsidRPr="00EA5E45" w14:paraId="4AE9EC6A" w14:textId="77777777" w:rsidTr="00374542">
        <w:tc>
          <w:tcPr>
            <w:tcW w:w="2761" w:type="pct"/>
            <w:shd w:val="clear" w:color="auto" w:fill="17365D" w:themeFill="text2" w:themeFillShade="BF"/>
          </w:tcPr>
          <w:p w14:paraId="7A40620D" w14:textId="77777777" w:rsidR="00EA5E45" w:rsidRPr="00EA5E45" w:rsidRDefault="00EA5E45" w:rsidP="00F638C0">
            <w:pPr>
              <w:rPr>
                <w:b/>
                <w:sz w:val="22"/>
                <w:lang w:val="en-GB"/>
              </w:rPr>
            </w:pPr>
            <w:r w:rsidRPr="00EA5E45">
              <w:rPr>
                <w:b/>
                <w:sz w:val="22"/>
                <w:lang w:val="en-GB"/>
              </w:rPr>
              <w:t>English</w:t>
            </w:r>
            <w:r w:rsidRPr="00EA5E45">
              <w:rPr>
                <w:b/>
                <w:sz w:val="22"/>
                <w:lang w:val="en-GB"/>
              </w:rPr>
              <w:tab/>
            </w:r>
            <w:r w:rsidRPr="00EA5E45">
              <w:rPr>
                <w:b/>
                <w:sz w:val="22"/>
                <w:lang w:val="en-GB"/>
              </w:rPr>
              <w:tab/>
            </w:r>
          </w:p>
        </w:tc>
        <w:tc>
          <w:tcPr>
            <w:tcW w:w="2239" w:type="pct"/>
            <w:shd w:val="clear" w:color="auto" w:fill="17365D" w:themeFill="text2" w:themeFillShade="BF"/>
          </w:tcPr>
          <w:p w14:paraId="12FE9013" w14:textId="77777777" w:rsidR="00EA5E45" w:rsidRPr="00EA5E45" w:rsidRDefault="00EA5E45" w:rsidP="00F638C0">
            <w:pPr>
              <w:rPr>
                <w:b/>
                <w:sz w:val="22"/>
                <w:lang w:val="en-GB"/>
              </w:rPr>
            </w:pPr>
            <w:r w:rsidRPr="00EA5E45">
              <w:rPr>
                <w:b/>
                <w:sz w:val="22"/>
                <w:lang w:val="en-GB"/>
              </w:rPr>
              <w:t>French</w:t>
            </w:r>
          </w:p>
        </w:tc>
      </w:tr>
      <w:tr w:rsidR="00EA5E45" w:rsidRPr="00EF1560" w14:paraId="72A85CE2" w14:textId="77777777" w:rsidTr="00F638C0">
        <w:tc>
          <w:tcPr>
            <w:tcW w:w="2761" w:type="pct"/>
          </w:tcPr>
          <w:p w14:paraId="0B1F6B3D" w14:textId="45F14B73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get rid of air bubbles</w:t>
            </w:r>
          </w:p>
        </w:tc>
        <w:tc>
          <w:tcPr>
            <w:tcW w:w="2239" w:type="pct"/>
          </w:tcPr>
          <w:p w14:paraId="4F61B6A3" w14:textId="37A0C72C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F1560" w14:paraId="2D78DEA5" w14:textId="77777777" w:rsidTr="00F638C0">
        <w:tc>
          <w:tcPr>
            <w:tcW w:w="2761" w:type="pct"/>
          </w:tcPr>
          <w:p w14:paraId="400049DB" w14:textId="70CF19E3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drain a burette to the 0 mark</w:t>
            </w:r>
          </w:p>
        </w:tc>
        <w:tc>
          <w:tcPr>
            <w:tcW w:w="2239" w:type="pct"/>
          </w:tcPr>
          <w:p w14:paraId="661E24DB" w14:textId="77777777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F1560" w14:paraId="77714D25" w14:textId="77777777" w:rsidTr="00F638C0">
        <w:tc>
          <w:tcPr>
            <w:tcW w:w="2761" w:type="pct"/>
          </w:tcPr>
          <w:p w14:paraId="110227CD" w14:textId="11369116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read at eye level</w:t>
            </w:r>
          </w:p>
        </w:tc>
        <w:tc>
          <w:tcPr>
            <w:tcW w:w="2239" w:type="pct"/>
          </w:tcPr>
          <w:p w14:paraId="1ABD9E5E" w14:textId="1CE345C6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6CEB999D" w14:textId="77777777" w:rsidTr="00F638C0">
        <w:tc>
          <w:tcPr>
            <w:tcW w:w="2761" w:type="pct"/>
          </w:tcPr>
          <w:p w14:paraId="50A96BD7" w14:textId="4C56E1A3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 xml:space="preserve">to disassemble </w:t>
            </w:r>
          </w:p>
        </w:tc>
        <w:tc>
          <w:tcPr>
            <w:tcW w:w="2239" w:type="pct"/>
          </w:tcPr>
          <w:p w14:paraId="0E9B0A6C" w14:textId="55F88F93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78A54B98" w14:textId="77777777" w:rsidTr="00F638C0">
        <w:tc>
          <w:tcPr>
            <w:tcW w:w="2761" w:type="pct"/>
          </w:tcPr>
          <w:p w14:paraId="257107B6" w14:textId="7177B5C6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overshoot an endpoint</w:t>
            </w:r>
          </w:p>
        </w:tc>
        <w:tc>
          <w:tcPr>
            <w:tcW w:w="2239" w:type="pct"/>
          </w:tcPr>
          <w:p w14:paraId="7C418557" w14:textId="77777777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4F76006D" w14:textId="77777777" w:rsidTr="00F638C0">
        <w:tc>
          <w:tcPr>
            <w:tcW w:w="2761" w:type="pct"/>
          </w:tcPr>
          <w:p w14:paraId="7852031F" w14:textId="52597BDB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 xml:space="preserve">to undershoot an endpoint                        </w:t>
            </w:r>
          </w:p>
        </w:tc>
        <w:tc>
          <w:tcPr>
            <w:tcW w:w="2239" w:type="pct"/>
          </w:tcPr>
          <w:p w14:paraId="7D4EB4AB" w14:textId="3BA8ED28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F1560" w14:paraId="4E0B48B8" w14:textId="77777777" w:rsidTr="00F638C0">
        <w:tc>
          <w:tcPr>
            <w:tcW w:w="2761" w:type="pct"/>
          </w:tcPr>
          <w:p w14:paraId="7CFB3C9F" w14:textId="4008E283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 xml:space="preserve">to near = to approach the endpoint </w:t>
            </w:r>
          </w:p>
        </w:tc>
        <w:tc>
          <w:tcPr>
            <w:tcW w:w="2239" w:type="pct"/>
          </w:tcPr>
          <w:p w14:paraId="4D519699" w14:textId="77777777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03C3BFA3" w14:textId="77777777" w:rsidTr="00F638C0">
        <w:tc>
          <w:tcPr>
            <w:tcW w:w="2761" w:type="pct"/>
          </w:tcPr>
          <w:p w14:paraId="21F18C38" w14:textId="7312330A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the endpoint</w:t>
            </w:r>
          </w:p>
        </w:tc>
        <w:tc>
          <w:tcPr>
            <w:tcW w:w="2239" w:type="pct"/>
          </w:tcPr>
          <w:p w14:paraId="4A9CFDDC" w14:textId="5A9EE528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3C019697" w14:textId="77777777" w:rsidTr="00F638C0">
        <w:tc>
          <w:tcPr>
            <w:tcW w:w="2761" w:type="pct"/>
          </w:tcPr>
          <w:p w14:paraId="079B741C" w14:textId="6C7B4EA4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a rough titration</w:t>
            </w:r>
          </w:p>
        </w:tc>
        <w:tc>
          <w:tcPr>
            <w:tcW w:w="2239" w:type="pct"/>
          </w:tcPr>
          <w:p w14:paraId="71C209DF" w14:textId="77777777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F1560" w14:paraId="2B88E938" w14:textId="77777777" w:rsidTr="00F638C0">
        <w:tc>
          <w:tcPr>
            <w:tcW w:w="2761" w:type="pct"/>
          </w:tcPr>
          <w:p w14:paraId="23FAEBF5" w14:textId="71ECDC21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 xml:space="preserve">to add titrant in small increments      </w:t>
            </w:r>
          </w:p>
        </w:tc>
        <w:tc>
          <w:tcPr>
            <w:tcW w:w="2239" w:type="pct"/>
          </w:tcPr>
          <w:p w14:paraId="6C3AEC52" w14:textId="1CCA1044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F1560" w14:paraId="10B0E598" w14:textId="77777777" w:rsidTr="00F638C0">
        <w:tc>
          <w:tcPr>
            <w:tcW w:w="2761" w:type="pct"/>
          </w:tcPr>
          <w:p w14:paraId="3E67E4AF" w14:textId="0DBF0896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add titrant one drop at a time</w:t>
            </w:r>
          </w:p>
        </w:tc>
        <w:tc>
          <w:tcPr>
            <w:tcW w:w="2239" w:type="pct"/>
          </w:tcPr>
          <w:p w14:paraId="32BCD129" w14:textId="77777777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  <w:tr w:rsidR="00EA5E45" w:rsidRPr="00EA5E45" w14:paraId="6F4F05B8" w14:textId="77777777" w:rsidTr="00F638C0">
        <w:tc>
          <w:tcPr>
            <w:tcW w:w="2761" w:type="pct"/>
          </w:tcPr>
          <w:p w14:paraId="6D64A792" w14:textId="7C083734" w:rsidR="00EA5E45" w:rsidRPr="00EA5E45" w:rsidRDefault="00A2729B" w:rsidP="00F638C0">
            <w:pPr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to disappear</w:t>
            </w:r>
            <w:r w:rsidRPr="00EA5E45">
              <w:rPr>
                <w:sz w:val="22"/>
                <w:lang w:val="en-GB"/>
              </w:rPr>
              <w:tab/>
            </w:r>
          </w:p>
        </w:tc>
        <w:tc>
          <w:tcPr>
            <w:tcW w:w="2239" w:type="pct"/>
          </w:tcPr>
          <w:p w14:paraId="497D8473" w14:textId="0EDEC74A" w:rsidR="00EA5E45" w:rsidRPr="00EA5E45" w:rsidRDefault="00EA5E45" w:rsidP="00F638C0">
            <w:pPr>
              <w:rPr>
                <w:sz w:val="22"/>
                <w:lang w:val="en-GB"/>
              </w:rPr>
            </w:pPr>
          </w:p>
        </w:tc>
      </w:tr>
    </w:tbl>
    <w:p w14:paraId="71913DC3" w14:textId="22E39327" w:rsidR="00EA5E45" w:rsidRPr="00EA5E45" w:rsidRDefault="00EA5E45" w:rsidP="00EA5E45">
      <w:pPr>
        <w:pStyle w:val="Titre3"/>
      </w:pPr>
      <w:r w:rsidRPr="00EA5E45">
        <w:t>Part</w:t>
      </w:r>
      <w:r>
        <w:t xml:space="preserve"> </w:t>
      </w:r>
      <w:r w:rsidRPr="00EA5E45">
        <w:t xml:space="preserve">3 : </w:t>
      </w:r>
      <w:proofErr w:type="spellStart"/>
      <w:r w:rsidRPr="00EA5E45">
        <w:t>Using</w:t>
      </w:r>
      <w:proofErr w:type="spellEnd"/>
      <w:r w:rsidRPr="00EA5E45">
        <w:t xml:space="preserve"> a document</w:t>
      </w:r>
    </w:p>
    <w:p w14:paraId="6BFB50E2" w14:textId="1241A65D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Helvetica"/>
        </w:rPr>
      </w:pPr>
      <w:r w:rsidRPr="00EA5E45">
        <w:rPr>
          <w:rFonts w:cs="Helvetica"/>
        </w:rPr>
        <w:t xml:space="preserve">1) </w:t>
      </w:r>
      <w:r w:rsidRPr="00EA5E45">
        <w:rPr>
          <w:rFonts w:cs="Helvetica"/>
          <w:noProof/>
          <w:lang w:eastAsia="fr-FR"/>
        </w:rPr>
        <w:drawing>
          <wp:inline distT="0" distB="0" distL="0" distR="0" wp14:anchorId="1DA65300" wp14:editId="4439927E">
            <wp:extent cx="4251734" cy="1764272"/>
            <wp:effectExtent l="0" t="0" r="0" b="0"/>
            <wp:docPr id="3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39"/>
                    <a:stretch/>
                  </pic:blipFill>
                  <pic:spPr bwMode="auto">
                    <a:xfrm>
                      <a:off x="0" y="0"/>
                      <a:ext cx="4252973" cy="17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Pr="00EA5E45">
        <w:rPr>
          <w:rFonts w:cs="Helvetica"/>
        </w:rPr>
        <w:t xml:space="preserve"> </w:t>
      </w:r>
    </w:p>
    <w:p w14:paraId="6DD4AD5D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Helvetica"/>
        </w:rPr>
      </w:pPr>
      <w:r w:rsidRPr="00EA5E45">
        <w:rPr>
          <w:rFonts w:cs="Helvetica"/>
        </w:rPr>
        <w:lastRenderedPageBreak/>
        <w:t>2)</w:t>
      </w:r>
      <w:r w:rsidRPr="00EA5E45">
        <w:rPr>
          <w:rFonts w:cs="Helvetica"/>
          <w:noProof/>
          <w:lang w:eastAsia="fr-FR"/>
        </w:rPr>
        <w:drawing>
          <wp:inline distT="0" distB="0" distL="0" distR="0" wp14:anchorId="55FD7483" wp14:editId="6F89681F">
            <wp:extent cx="4785119" cy="1945038"/>
            <wp:effectExtent l="0" t="0" r="0" b="10795"/>
            <wp:docPr id="22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-1" r="3391" b="21689"/>
                    <a:stretch/>
                  </pic:blipFill>
                  <pic:spPr bwMode="auto">
                    <a:xfrm>
                      <a:off x="0" y="0"/>
                      <a:ext cx="4787705" cy="19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30BB309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What happened in document 1)? Explain in a sentence using the given vocabulary.</w:t>
      </w:r>
    </w:p>
    <w:p w14:paraId="42E029A0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__________________________________________________________________________________</w:t>
      </w:r>
    </w:p>
    <w:p w14:paraId="2CA9B24C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 xml:space="preserve">3) </w:t>
      </w:r>
      <w:r w:rsidRPr="00EA5E45">
        <w:rPr>
          <w:rFonts w:cs="Helvetica"/>
          <w:noProof/>
          <w:lang w:eastAsia="fr-FR"/>
        </w:rPr>
        <w:drawing>
          <wp:inline distT="0" distB="0" distL="0" distR="0" wp14:anchorId="764336F7" wp14:editId="02452C3E">
            <wp:extent cx="5229533" cy="2309247"/>
            <wp:effectExtent l="0" t="0" r="3175" b="2540"/>
            <wp:docPr id="32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7"/>
                    <a:stretch/>
                  </pic:blipFill>
                  <pic:spPr bwMode="auto">
                    <a:xfrm>
                      <a:off x="0" y="0"/>
                      <a:ext cx="5230953" cy="23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0529D8EB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Explain the three steps in the document above:</w:t>
      </w:r>
    </w:p>
    <w:p w14:paraId="3173518A" w14:textId="77777777" w:rsidR="00EA5E45" w:rsidRPr="00EA5E45" w:rsidRDefault="00EA5E45" w:rsidP="00EA5E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a) _________________________________________________________________________________</w:t>
      </w:r>
    </w:p>
    <w:p w14:paraId="510F523D" w14:textId="77777777" w:rsidR="008F3EB7" w:rsidRDefault="00EA5E45" w:rsidP="008F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>b) _________________________________________________________________________________</w:t>
      </w:r>
    </w:p>
    <w:p w14:paraId="69937CCB" w14:textId="5A2762AB" w:rsidR="00A2729B" w:rsidRDefault="00EA5E45" w:rsidP="00A272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  <w:r w:rsidRPr="00EA5E45">
        <w:rPr>
          <w:rFonts w:cs="Verdana"/>
          <w:sz w:val="22"/>
          <w:szCs w:val="30"/>
          <w:lang w:val="en-GB"/>
        </w:rPr>
        <w:t xml:space="preserve">c) </w:t>
      </w:r>
      <w:r w:rsidR="00A2729B" w:rsidRPr="00EA5E45">
        <w:rPr>
          <w:rFonts w:cs="Verdana"/>
          <w:sz w:val="22"/>
          <w:szCs w:val="30"/>
          <w:lang w:val="en-GB"/>
        </w:rPr>
        <w:t>_________________________________________________________________________________</w:t>
      </w:r>
    </w:p>
    <w:p w14:paraId="14EFC1AA" w14:textId="0030C21D" w:rsidR="002D522B" w:rsidRPr="008F3EB7" w:rsidRDefault="002D522B" w:rsidP="008F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4CE54E5B" w14:textId="77777777" w:rsidR="002D522B" w:rsidRPr="008F3EB7" w:rsidRDefault="002D522B" w:rsidP="008F3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szCs w:val="30"/>
          <w:lang w:val="en-GB"/>
        </w:rPr>
      </w:pPr>
    </w:p>
    <w:p w14:paraId="13FBCA5C" w14:textId="77777777" w:rsidR="002D522B" w:rsidRPr="00EF1560" w:rsidRDefault="002D522B" w:rsidP="00FF3269">
      <w:pPr>
        <w:pStyle w:val="Titre"/>
        <w:rPr>
          <w:lang w:val="en-US"/>
        </w:rPr>
      </w:pPr>
    </w:p>
    <w:p w14:paraId="3D8EE1F8" w14:textId="77777777" w:rsidR="002D522B" w:rsidRPr="00EF1560" w:rsidRDefault="002D522B" w:rsidP="00FF3269">
      <w:pPr>
        <w:pStyle w:val="Titre"/>
        <w:rPr>
          <w:lang w:val="en-US"/>
        </w:rPr>
      </w:pPr>
    </w:p>
    <w:p w14:paraId="0609F958" w14:textId="43F939BC" w:rsidR="00FF3269" w:rsidRPr="00EF1560" w:rsidRDefault="00FF3269" w:rsidP="00FF3269">
      <w:pPr>
        <w:pStyle w:val="Titre"/>
        <w:rPr>
          <w:lang w:val="en-US"/>
        </w:rPr>
      </w:pPr>
      <w:r w:rsidRPr="00EF1560">
        <w:rPr>
          <w:lang w:val="en-US"/>
        </w:rPr>
        <w:lastRenderedPageBreak/>
        <w:t>Activity summary</w:t>
      </w:r>
    </w:p>
    <w:p w14:paraId="270DE582" w14:textId="5770F20E" w:rsidR="00140286" w:rsidRPr="00EF1560" w:rsidRDefault="00FF3269" w:rsidP="00140286">
      <w:pPr>
        <w:rPr>
          <w:rFonts w:cs="Lucida Sans Unicode"/>
          <w:sz w:val="22"/>
          <w:lang w:val="en-US"/>
        </w:rPr>
      </w:pPr>
      <w:r w:rsidRPr="00EF1560">
        <w:rPr>
          <w:rFonts w:cs="Lucida Sans Unicode"/>
          <w:sz w:val="22"/>
          <w:lang w:val="en-US"/>
        </w:rPr>
        <w:t>What you must remember:</w:t>
      </w:r>
    </w:p>
    <w:p w14:paraId="624A8925" w14:textId="7DD58331" w:rsidR="00FF3269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proofErr w:type="spellStart"/>
      <w:proofErr w:type="gramStart"/>
      <w:r w:rsidRPr="00EA5E45">
        <w:rPr>
          <w:rFonts w:cs="Lucida Sans Unicode"/>
          <w:sz w:val="22"/>
        </w:rPr>
        <w:t>vocabulary</w:t>
      </w:r>
      <w:proofErr w:type="spellEnd"/>
      <w:proofErr w:type="gramEnd"/>
      <w:r w:rsidRPr="00EA5E45">
        <w:rPr>
          <w:rFonts w:cs="Lucida Sans Unicode"/>
          <w:sz w:val="22"/>
        </w:rPr>
        <w:t xml:space="preserve"> </w:t>
      </w:r>
      <w:proofErr w:type="spellStart"/>
      <w:r w:rsidRPr="00EA5E45">
        <w:rPr>
          <w:rFonts w:cs="Lucida Sans Unicode"/>
          <w:sz w:val="22"/>
        </w:rPr>
        <w:t>associated</w:t>
      </w:r>
      <w:proofErr w:type="spellEnd"/>
      <w:r w:rsidRPr="00EA5E45">
        <w:rPr>
          <w:rFonts w:cs="Lucida Sans Unicode"/>
          <w:sz w:val="22"/>
        </w:rPr>
        <w:t xml:space="preserve"> </w:t>
      </w:r>
      <w:proofErr w:type="spellStart"/>
      <w:r w:rsidRPr="00EA5E45">
        <w:rPr>
          <w:rFonts w:cs="Lucida Sans Unicode"/>
          <w:sz w:val="22"/>
        </w:rPr>
        <w:t>with</w:t>
      </w:r>
      <w:proofErr w:type="spellEnd"/>
      <w:r w:rsidRPr="00EA5E45">
        <w:rPr>
          <w:rFonts w:cs="Lucida Sans Unicode"/>
          <w:sz w:val="22"/>
        </w:rPr>
        <w:t xml:space="preserve"> </w:t>
      </w:r>
      <w:r w:rsidR="00C1706A">
        <w:rPr>
          <w:rFonts w:cs="Lucida Sans Unicode"/>
          <w:sz w:val="22"/>
        </w:rPr>
        <w:t>titration</w:t>
      </w:r>
    </w:p>
    <w:p w14:paraId="17FDA0B0" w14:textId="780A3AD4" w:rsidR="00C1706A" w:rsidRPr="000C0F0E" w:rsidRDefault="00C1706A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  <w:lang w:val="en-US"/>
        </w:rPr>
      </w:pPr>
      <w:r w:rsidRPr="000C0F0E">
        <w:rPr>
          <w:rFonts w:cs="Lucida Sans Unicode"/>
          <w:sz w:val="22"/>
          <w:lang w:val="en-US"/>
        </w:rPr>
        <w:t>how to check for the endpoint</w:t>
      </w:r>
    </w:p>
    <w:p w14:paraId="607C403C" w14:textId="20B6984E" w:rsidR="00FF3269" w:rsidRPr="000C0F0E" w:rsidRDefault="002D522B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  <w:lang w:val="en-US"/>
        </w:rPr>
      </w:pPr>
      <w:r w:rsidRPr="000C0F0E">
        <w:rPr>
          <w:rFonts w:cs="Lucida Sans Unicode"/>
          <w:sz w:val="22"/>
          <w:lang w:val="en-US"/>
        </w:rPr>
        <w:t xml:space="preserve">how to </w:t>
      </w:r>
      <w:r w:rsidR="00C1706A" w:rsidRPr="000C0F0E">
        <w:rPr>
          <w:rFonts w:cs="Lucida Sans Unicode"/>
          <w:sz w:val="22"/>
          <w:lang w:val="en-US"/>
        </w:rPr>
        <w:t>carry out a titration</w:t>
      </w:r>
    </w:p>
    <w:p w14:paraId="048CD82B" w14:textId="77777777" w:rsidR="00FF3269" w:rsidRPr="000C0F0E" w:rsidRDefault="00FF3269" w:rsidP="00FF3269">
      <w:pPr>
        <w:rPr>
          <w:rFonts w:cs="Lucida Sans Unicode"/>
          <w:sz w:val="22"/>
          <w:lang w:val="en-US"/>
        </w:rPr>
      </w:pPr>
    </w:p>
    <w:p w14:paraId="57523FA6" w14:textId="5B525674" w:rsidR="00FF3269" w:rsidRPr="000C0F0E" w:rsidRDefault="00FF3269" w:rsidP="00FF3269">
      <w:pPr>
        <w:rPr>
          <w:rFonts w:cs="Lucida Sans Unicode"/>
          <w:sz w:val="22"/>
          <w:lang w:val="en-US"/>
        </w:rPr>
      </w:pPr>
      <w:r w:rsidRPr="000C0F0E">
        <w:rPr>
          <w:rFonts w:cs="Lucida Sans Unicode"/>
          <w:sz w:val="22"/>
          <w:lang w:val="en-US"/>
        </w:rPr>
        <w:t>Skills linked to the curriculum:</w:t>
      </w:r>
    </w:p>
    <w:p w14:paraId="64A4FE51" w14:textId="77777777" w:rsidR="00FF3269" w:rsidRPr="000C0F0E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EA5E45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EA5E45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EA5E45">
              <w:rPr>
                <w:b/>
                <w:color w:val="FFFFFF" w:themeColor="background1"/>
                <w:sz w:val="22"/>
              </w:rPr>
              <w:t>C</w:t>
            </w:r>
            <w:r w:rsidR="00160A2C" w:rsidRPr="00EA5E45">
              <w:rPr>
                <w:b/>
                <w:color w:val="FFFFFF" w:themeColor="background1"/>
                <w:sz w:val="22"/>
              </w:rPr>
              <w:t>o</w:t>
            </w:r>
            <w:r w:rsidRPr="00EA5E45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EA5E45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EA5E45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EA5E45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07C75861" w:rsidR="004C072B" w:rsidRPr="00EA5E45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EA5E45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2"/>
            </w:tblGrid>
            <w:tr w:rsidR="004C072B" w:rsidRPr="00EA5E45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4C11A1A8" w:rsidR="004C072B" w:rsidRPr="000C0F0E" w:rsidRDefault="0015083A" w:rsidP="007A74AA">
                  <w:pPr>
                    <w:pStyle w:val="Paragraphedeliste"/>
                    <w:numPr>
                      <w:ilvl w:val="0"/>
                      <w:numId w:val="31"/>
                    </w:numPr>
                    <w:spacing w:line="240" w:lineRule="auto"/>
                    <w:ind w:hanging="425"/>
                    <w:jc w:val="left"/>
                    <w:rPr>
                      <w:sz w:val="22"/>
                    </w:rPr>
                  </w:pPr>
                  <w:r w:rsidRPr="000C0F0E">
                    <w:rPr>
                      <w:sz w:val="22"/>
                    </w:rPr>
                    <w:t>Connaî</w:t>
                  </w:r>
                  <w:r w:rsidR="004C072B" w:rsidRPr="000C0F0E">
                    <w:rPr>
                      <w:sz w:val="22"/>
                    </w:rPr>
                    <w:t xml:space="preserve">tre </w:t>
                  </w:r>
                  <w:r w:rsidR="00C1706A" w:rsidRPr="000C0F0E">
                    <w:rPr>
                      <w:sz w:val="22"/>
                    </w:rPr>
                    <w:t>le vocabulaire lié au titrage</w:t>
                  </w:r>
                </w:p>
              </w:tc>
            </w:tr>
          </w:tbl>
          <w:p w14:paraId="44D31DA8" w14:textId="77777777" w:rsidR="004C072B" w:rsidRPr="000C0F0E" w:rsidRDefault="004C072B" w:rsidP="008A3CE2">
            <w:pPr>
              <w:jc w:val="left"/>
              <w:rPr>
                <w:rFonts w:cs="Helvetica"/>
                <w:sz w:val="22"/>
              </w:rPr>
            </w:pPr>
          </w:p>
        </w:tc>
      </w:tr>
      <w:tr w:rsidR="004C072B" w:rsidRPr="00EA5E45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167AE0FE" w14:textId="724FECC7" w:rsidR="004C072B" w:rsidRPr="00EA5E45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EA5E45">
              <w:rPr>
                <w:sz w:val="22"/>
                <w:lang w:val="en-GB"/>
              </w:rPr>
              <w:t>COM</w:t>
            </w:r>
            <w:r w:rsidR="004C072B" w:rsidRPr="00EA5E4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61BE1F6C" w:rsidR="004C072B" w:rsidRPr="000C0F0E" w:rsidRDefault="00C1706A" w:rsidP="004C072B">
            <w:pPr>
              <w:pStyle w:val="Paragraphedeliste"/>
              <w:numPr>
                <w:ilvl w:val="0"/>
                <w:numId w:val="31"/>
              </w:numPr>
              <w:jc w:val="left"/>
              <w:rPr>
                <w:sz w:val="22"/>
              </w:rPr>
            </w:pPr>
            <w:r w:rsidRPr="000C0F0E">
              <w:rPr>
                <w:sz w:val="22"/>
              </w:rPr>
              <w:t>Savoir expliquer le repérage d’une équivalence</w:t>
            </w:r>
          </w:p>
        </w:tc>
      </w:tr>
    </w:tbl>
    <w:p w14:paraId="28BD59BF" w14:textId="77777777" w:rsidR="00FF3269" w:rsidRPr="00EA5E45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0C0F0E" w:rsidRDefault="00140286" w:rsidP="00140286">
      <w:pPr>
        <w:rPr>
          <w:b/>
          <w:sz w:val="22"/>
          <w:u w:val="single"/>
        </w:rPr>
      </w:pPr>
    </w:p>
    <w:p w14:paraId="58EA175F" w14:textId="77777777" w:rsidR="00E80C40" w:rsidRPr="000C0F0E" w:rsidRDefault="00E80C40" w:rsidP="00564C54">
      <w:pPr>
        <w:rPr>
          <w:i/>
          <w:sz w:val="22"/>
        </w:rPr>
      </w:pPr>
    </w:p>
    <w:sectPr w:rsidR="00E80C40" w:rsidRPr="000C0F0E" w:rsidSect="00782487">
      <w:headerReference w:type="default" r:id="rId12"/>
      <w:footerReference w:type="default" r:id="rId13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68DFF" w14:textId="77777777" w:rsidR="00E84136" w:rsidRDefault="00E84136" w:rsidP="00B84075">
      <w:pPr>
        <w:spacing w:line="240" w:lineRule="auto"/>
      </w:pPr>
      <w:r>
        <w:separator/>
      </w:r>
    </w:p>
    <w:p w14:paraId="7CE26891" w14:textId="77777777" w:rsidR="00E84136" w:rsidRDefault="00E84136"/>
    <w:p w14:paraId="14D28953" w14:textId="77777777" w:rsidR="00E84136" w:rsidRDefault="00E84136"/>
  </w:endnote>
  <w:endnote w:type="continuationSeparator" w:id="0">
    <w:p w14:paraId="3046DF01" w14:textId="77777777" w:rsidR="00E84136" w:rsidRDefault="00E84136" w:rsidP="00B84075">
      <w:pPr>
        <w:spacing w:line="240" w:lineRule="auto"/>
      </w:pPr>
      <w:r>
        <w:continuationSeparator/>
      </w:r>
    </w:p>
    <w:p w14:paraId="29E5ED53" w14:textId="77777777" w:rsidR="00E84136" w:rsidRDefault="00E84136"/>
    <w:p w14:paraId="74CE5953" w14:textId="77777777" w:rsidR="00E84136" w:rsidRDefault="00E84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6957C4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AEFC" w14:textId="77777777" w:rsidR="00E84136" w:rsidRDefault="00E84136" w:rsidP="00B84075">
      <w:pPr>
        <w:spacing w:line="240" w:lineRule="auto"/>
      </w:pPr>
      <w:r>
        <w:separator/>
      </w:r>
    </w:p>
    <w:p w14:paraId="502AF04F" w14:textId="77777777" w:rsidR="00E84136" w:rsidRDefault="00E84136"/>
    <w:p w14:paraId="1A51DCCB" w14:textId="77777777" w:rsidR="00E84136" w:rsidRDefault="00E84136"/>
  </w:footnote>
  <w:footnote w:type="continuationSeparator" w:id="0">
    <w:p w14:paraId="22190CB2" w14:textId="77777777" w:rsidR="00E84136" w:rsidRDefault="00E84136" w:rsidP="00B84075">
      <w:pPr>
        <w:spacing w:line="240" w:lineRule="auto"/>
      </w:pPr>
      <w:r>
        <w:continuationSeparator/>
      </w:r>
    </w:p>
    <w:p w14:paraId="3608C428" w14:textId="77777777" w:rsidR="00E84136" w:rsidRDefault="00E84136"/>
    <w:p w14:paraId="095A14EA" w14:textId="77777777" w:rsidR="00E84136" w:rsidRDefault="00E841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30D7B19A" w:rsidR="0056189E" w:rsidRDefault="0056189E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2E7792">
      <w:t>Activity</w:t>
    </w:r>
    <w:r w:rsidR="00792469">
      <w:t xml:space="preserve"> </w:t>
    </w:r>
    <w:r w:rsidR="001D4641">
      <w:t>2</w:t>
    </w:r>
    <w:r w:rsidR="002E7792">
      <w:t xml:space="preserve"> – </w:t>
    </w:r>
    <w:r w:rsidR="00EF1560">
      <w:t>CH10</w:t>
    </w:r>
  </w:p>
  <w:p w14:paraId="26A62DB8" w14:textId="77777777" w:rsidR="0056189E" w:rsidRDefault="0056189E"/>
  <w:p w14:paraId="3AAAC96A" w14:textId="77777777" w:rsidR="0056189E" w:rsidRDefault="005618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F41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87FB6"/>
    <w:multiLevelType w:val="multilevel"/>
    <w:tmpl w:val="D96CC296"/>
    <w:lvl w:ilvl="0">
      <w:start w:val="2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E60A96"/>
    <w:multiLevelType w:val="hybridMultilevel"/>
    <w:tmpl w:val="ABAC7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0302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846A02"/>
    <w:multiLevelType w:val="multilevel"/>
    <w:tmpl w:val="8F121CFE"/>
    <w:lvl w:ilvl="0">
      <w:start w:val="2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27"/>
  </w:num>
  <w:num w:numId="11">
    <w:abstractNumId w:val="14"/>
  </w:num>
  <w:num w:numId="12">
    <w:abstractNumId w:val="15"/>
  </w:num>
  <w:num w:numId="13">
    <w:abstractNumId w:val="22"/>
  </w:num>
  <w:num w:numId="14">
    <w:abstractNumId w:val="29"/>
  </w:num>
  <w:num w:numId="15">
    <w:abstractNumId w:val="29"/>
    <w:lvlOverride w:ilvl="0">
      <w:startOverride w:val="1"/>
    </w:lvlOverride>
  </w:num>
  <w:num w:numId="16">
    <w:abstractNumId w:val="8"/>
  </w:num>
  <w:num w:numId="17">
    <w:abstractNumId w:val="6"/>
  </w:num>
  <w:num w:numId="18">
    <w:abstractNumId w:val="15"/>
  </w:num>
  <w:num w:numId="19">
    <w:abstractNumId w:val="15"/>
  </w:num>
  <w:num w:numId="20">
    <w:abstractNumId w:val="21"/>
  </w:num>
  <w:num w:numId="21">
    <w:abstractNumId w:val="15"/>
  </w:num>
  <w:num w:numId="22">
    <w:abstractNumId w:val="4"/>
  </w:num>
  <w:num w:numId="23">
    <w:abstractNumId w:val="24"/>
  </w:num>
  <w:num w:numId="24">
    <w:abstractNumId w:val="10"/>
  </w:num>
  <w:num w:numId="25">
    <w:abstractNumId w:val="18"/>
  </w:num>
  <w:num w:numId="26">
    <w:abstractNumId w:val="33"/>
  </w:num>
  <w:num w:numId="27">
    <w:abstractNumId w:val="31"/>
  </w:num>
  <w:num w:numId="28">
    <w:abstractNumId w:val="32"/>
  </w:num>
  <w:num w:numId="29">
    <w:abstractNumId w:val="23"/>
  </w:num>
  <w:num w:numId="30">
    <w:abstractNumId w:val="19"/>
  </w:num>
  <w:num w:numId="31">
    <w:abstractNumId w:val="3"/>
  </w:num>
  <w:num w:numId="32">
    <w:abstractNumId w:val="0"/>
  </w:num>
  <w:num w:numId="33">
    <w:abstractNumId w:val="30"/>
  </w:num>
  <w:num w:numId="34">
    <w:abstractNumId w:val="17"/>
  </w:num>
  <w:num w:numId="35">
    <w:abstractNumId w:val="35"/>
  </w:num>
  <w:num w:numId="36">
    <w:abstractNumId w:val="34"/>
  </w:num>
  <w:num w:numId="37">
    <w:abstractNumId w:val="20"/>
  </w:num>
  <w:num w:numId="38">
    <w:abstractNumId w:val="25"/>
  </w:num>
  <w:num w:numId="39">
    <w:abstractNumId w:val="5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6B62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0F0E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2855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641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5D81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6DBF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792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542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683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1DAC"/>
    <w:rsid w:val="004B1EF0"/>
    <w:rsid w:val="004B212E"/>
    <w:rsid w:val="004B3669"/>
    <w:rsid w:val="004B38BB"/>
    <w:rsid w:val="004B3935"/>
    <w:rsid w:val="004B51FC"/>
    <w:rsid w:val="004B5525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2EF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7C4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2469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4AA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2A9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31B1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F83"/>
    <w:rsid w:val="008E4F3C"/>
    <w:rsid w:val="008E5D4F"/>
    <w:rsid w:val="008E6693"/>
    <w:rsid w:val="008E6AE0"/>
    <w:rsid w:val="008E7022"/>
    <w:rsid w:val="008F2914"/>
    <w:rsid w:val="008F3EB7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E6E"/>
    <w:rsid w:val="009D2683"/>
    <w:rsid w:val="009D3AC6"/>
    <w:rsid w:val="009D3FDC"/>
    <w:rsid w:val="009D459F"/>
    <w:rsid w:val="009D5685"/>
    <w:rsid w:val="009D64EA"/>
    <w:rsid w:val="009D664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29B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3B6A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06A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046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36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E45"/>
    <w:rsid w:val="00EA5FF8"/>
    <w:rsid w:val="00EA631B"/>
    <w:rsid w:val="00EA674F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560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w.mit.edu/resources/res-5-0001-digital-lab-techniques-manual-spring-2007/vide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37D7-39DD-F54D-BC0F-B93005B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15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24</cp:revision>
  <dcterms:created xsi:type="dcterms:W3CDTF">2017-02-03T19:21:00Z</dcterms:created>
  <dcterms:modified xsi:type="dcterms:W3CDTF">2019-06-27T08:07:00Z</dcterms:modified>
</cp:coreProperties>
</file>