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2DA4" w14:textId="4D3D70DD" w:rsidR="00944022" w:rsidRPr="00D3463C" w:rsidRDefault="003227E4" w:rsidP="007D6D32">
      <w:pPr>
        <w:pStyle w:val="Titre"/>
        <w:spacing w:before="120"/>
        <w:rPr>
          <w:rFonts w:ascii="Aptos Light" w:hAnsi="Aptos Light"/>
          <w:b w:val="0"/>
          <w:bCs/>
          <w:sz w:val="44"/>
          <w:szCs w:val="48"/>
        </w:rPr>
      </w:pPr>
      <w:r w:rsidRPr="00D3463C">
        <w:rPr>
          <w:rFonts w:ascii="Aptos Light" w:hAnsi="Aptos Light"/>
          <w:b w:val="0"/>
          <w:bCs/>
          <w:sz w:val="44"/>
          <w:szCs w:val="48"/>
        </w:rPr>
        <w:t xml:space="preserve">Document professeur pour </w:t>
      </w:r>
      <w:r w:rsidR="00A636A2" w:rsidRPr="00D3463C">
        <w:rPr>
          <w:rFonts w:ascii="Aptos Light" w:hAnsi="Aptos Light"/>
          <w:b w:val="0"/>
          <w:bCs/>
          <w:sz w:val="44"/>
          <w:szCs w:val="48"/>
        </w:rPr>
        <w:t>l’activité n°</w:t>
      </w:r>
      <w:r w:rsidR="00E03223">
        <w:rPr>
          <w:rFonts w:ascii="Aptos Light" w:hAnsi="Aptos Light"/>
          <w:b w:val="0"/>
          <w:bCs/>
          <w:sz w:val="44"/>
          <w:szCs w:val="48"/>
        </w:rPr>
        <w:t>4</w:t>
      </w:r>
    </w:p>
    <w:p w14:paraId="0AB4D448" w14:textId="1B44C98B" w:rsidR="00307A57" w:rsidRPr="00237D3A" w:rsidRDefault="00E03223" w:rsidP="00307A57">
      <w:pPr>
        <w:pStyle w:val="Titre"/>
        <w:rPr>
          <w:sz w:val="40"/>
          <w:szCs w:val="40"/>
        </w:rPr>
      </w:pPr>
      <w:r w:rsidRPr="00E03223">
        <w:rPr>
          <w:sz w:val="56"/>
          <w:szCs w:val="72"/>
        </w:rPr>
        <w:t>L</w:t>
      </w:r>
      <w:r w:rsidRPr="00E03223">
        <w:rPr>
          <w:sz w:val="56"/>
          <w:szCs w:val="72"/>
        </w:rPr>
        <w:t>es risques de la lumière laser</w:t>
      </w:r>
    </w:p>
    <w:p w14:paraId="5640909E" w14:textId="77777777" w:rsidR="00A636A2" w:rsidRPr="004D3AD6" w:rsidRDefault="00A636A2" w:rsidP="004D3AD6">
      <w:pPr>
        <w:pStyle w:val="Titre3"/>
        <w:spacing w:after="120"/>
        <w:rPr>
          <w:color w:val="1F497D" w:themeColor="text2"/>
          <w:sz w:val="24"/>
        </w:rPr>
      </w:pPr>
      <w:r w:rsidRPr="004D3AD6">
        <w:rPr>
          <w:color w:val="1F497D" w:themeColor="text2"/>
          <w:sz w:val="24"/>
        </w:rPr>
        <w:t>Description de l’activité :</w:t>
      </w: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03"/>
        <w:gridCol w:w="6149"/>
      </w:tblGrid>
      <w:tr w:rsidR="007D6D32" w:rsidRPr="009E0192" w14:paraId="6EDAFC51" w14:textId="77777777" w:rsidTr="0050752D">
        <w:trPr>
          <w:trHeight w:val="567"/>
        </w:trPr>
        <w:tc>
          <w:tcPr>
            <w:tcW w:w="3652" w:type="dxa"/>
            <w:tcBorders>
              <w:left w:val="nil"/>
            </w:tcBorders>
            <w:shd w:val="clear" w:color="auto" w:fill="F2F2F2" w:themeFill="background1" w:themeFillShade="F2"/>
            <w:vAlign w:val="center"/>
          </w:tcPr>
          <w:p w14:paraId="05F8DBA9" w14:textId="77777777" w:rsidR="00A636A2" w:rsidRPr="00A636A2" w:rsidRDefault="00A636A2" w:rsidP="003227E4">
            <w:pPr>
              <w:jc w:val="left"/>
              <w:rPr>
                <w:b/>
              </w:rPr>
            </w:pPr>
            <w:r w:rsidRPr="00A636A2">
              <w:rPr>
                <w:b/>
              </w:rPr>
              <w:t xml:space="preserve">Fiche(s) </w:t>
            </w:r>
            <w:r w:rsidR="003227E4">
              <w:rPr>
                <w:b/>
              </w:rPr>
              <w:t>de synthèse</w:t>
            </w:r>
            <w:r w:rsidRPr="00A636A2">
              <w:rPr>
                <w:b/>
              </w:rPr>
              <w:t xml:space="preserve"> mobilisée(s)</w:t>
            </w:r>
          </w:p>
        </w:tc>
        <w:tc>
          <w:tcPr>
            <w:tcW w:w="6237" w:type="dxa"/>
            <w:tcBorders>
              <w:right w:val="nil"/>
            </w:tcBorders>
            <w:vAlign w:val="center"/>
          </w:tcPr>
          <w:p w14:paraId="370FA934" w14:textId="5F0B1DF2" w:rsidR="00D3463C" w:rsidRPr="00210E37" w:rsidRDefault="00D3463C" w:rsidP="0082328B">
            <w:pPr>
              <w:jc w:val="left"/>
            </w:pPr>
            <w:r w:rsidRPr="00D3463C">
              <w:rPr>
                <w:b/>
                <w:bCs/>
              </w:rPr>
              <w:t>Fiche n°14</w:t>
            </w:r>
            <w:r>
              <w:t> : grandeurs énergétiques associées aux ondes</w:t>
            </w:r>
          </w:p>
        </w:tc>
      </w:tr>
      <w:tr w:rsidR="007D6D32" w:rsidRPr="009E0192" w14:paraId="6F81DF31" w14:textId="77777777" w:rsidTr="0050752D">
        <w:trPr>
          <w:trHeight w:val="567"/>
        </w:trPr>
        <w:tc>
          <w:tcPr>
            <w:tcW w:w="3652" w:type="dxa"/>
            <w:tcBorders>
              <w:left w:val="nil"/>
            </w:tcBorders>
            <w:shd w:val="clear" w:color="auto" w:fill="F2F2F2" w:themeFill="background1" w:themeFillShade="F2"/>
            <w:vAlign w:val="center"/>
          </w:tcPr>
          <w:p w14:paraId="620E93C1" w14:textId="77777777" w:rsidR="0050752D" w:rsidRPr="00A636A2" w:rsidRDefault="0050752D" w:rsidP="0050752D">
            <w:pPr>
              <w:jc w:val="left"/>
              <w:rPr>
                <w:b/>
              </w:rPr>
            </w:pPr>
            <w:r w:rsidRPr="00A636A2">
              <w:rPr>
                <w:b/>
              </w:rPr>
              <w:t>Type d’activité</w:t>
            </w:r>
          </w:p>
        </w:tc>
        <w:tc>
          <w:tcPr>
            <w:tcW w:w="6237" w:type="dxa"/>
            <w:tcBorders>
              <w:right w:val="nil"/>
            </w:tcBorders>
            <w:vAlign w:val="center"/>
          </w:tcPr>
          <w:p w14:paraId="6F24BD5F" w14:textId="10A6371E" w:rsidR="0050752D" w:rsidRPr="008861DF" w:rsidRDefault="0050752D" w:rsidP="00D3463C">
            <w:pPr>
              <w:pStyle w:val="Paragraphedeliste"/>
              <w:numPr>
                <w:ilvl w:val="0"/>
                <w:numId w:val="21"/>
              </w:numPr>
            </w:pPr>
            <w:r w:rsidRPr="008861DF">
              <w:t xml:space="preserve">activité </w:t>
            </w:r>
            <w:r w:rsidR="00E03223">
              <w:t>documentaire</w:t>
            </w:r>
          </w:p>
        </w:tc>
      </w:tr>
      <w:tr w:rsidR="007D6D32" w:rsidRPr="009E0192" w14:paraId="060DFD18" w14:textId="77777777" w:rsidTr="0050752D">
        <w:trPr>
          <w:trHeight w:val="567"/>
        </w:trPr>
        <w:tc>
          <w:tcPr>
            <w:tcW w:w="3652" w:type="dxa"/>
            <w:tcBorders>
              <w:left w:val="nil"/>
            </w:tcBorders>
            <w:shd w:val="clear" w:color="auto" w:fill="F2F2F2" w:themeFill="background1" w:themeFillShade="F2"/>
            <w:vAlign w:val="center"/>
          </w:tcPr>
          <w:p w14:paraId="645C5A67" w14:textId="77777777" w:rsidR="0050752D" w:rsidRPr="00A636A2" w:rsidRDefault="0050752D" w:rsidP="0050752D">
            <w:pPr>
              <w:jc w:val="left"/>
              <w:rPr>
                <w:b/>
              </w:rPr>
            </w:pPr>
            <w:r w:rsidRPr="00A636A2">
              <w:rPr>
                <w:b/>
              </w:rPr>
              <w:t xml:space="preserve">Conditions de mise en œuvre </w:t>
            </w:r>
          </w:p>
        </w:tc>
        <w:tc>
          <w:tcPr>
            <w:tcW w:w="6237" w:type="dxa"/>
            <w:tcBorders>
              <w:right w:val="nil"/>
            </w:tcBorders>
            <w:vAlign w:val="center"/>
          </w:tcPr>
          <w:p w14:paraId="78CDB10B" w14:textId="540D6F83" w:rsidR="0050752D" w:rsidRPr="008861DF" w:rsidRDefault="00E03223" w:rsidP="00D3463C">
            <w:pPr>
              <w:pStyle w:val="Paragraphedeliste"/>
              <w:numPr>
                <w:ilvl w:val="0"/>
                <w:numId w:val="22"/>
              </w:numPr>
            </w:pPr>
            <w:r>
              <w:t>classe entière possible ; traitable à la maison avec correction en classe</w:t>
            </w:r>
          </w:p>
        </w:tc>
      </w:tr>
      <w:tr w:rsidR="007D6D32" w:rsidRPr="009E0192" w14:paraId="55618F85" w14:textId="77777777" w:rsidTr="0050752D">
        <w:trPr>
          <w:trHeight w:val="567"/>
        </w:trPr>
        <w:tc>
          <w:tcPr>
            <w:tcW w:w="3652" w:type="dxa"/>
            <w:tcBorders>
              <w:left w:val="nil"/>
            </w:tcBorders>
            <w:shd w:val="clear" w:color="auto" w:fill="F2F2F2" w:themeFill="background1" w:themeFillShade="F2"/>
            <w:vAlign w:val="center"/>
          </w:tcPr>
          <w:p w14:paraId="61B32C34" w14:textId="77777777" w:rsidR="0050752D" w:rsidRPr="00A636A2" w:rsidRDefault="0050752D" w:rsidP="0050752D">
            <w:pPr>
              <w:jc w:val="left"/>
              <w:rPr>
                <w:b/>
              </w:rPr>
            </w:pPr>
            <w:r w:rsidRPr="00A636A2">
              <w:rPr>
                <w:b/>
              </w:rPr>
              <w:t>Matériel utilisé</w:t>
            </w:r>
          </w:p>
        </w:tc>
        <w:tc>
          <w:tcPr>
            <w:tcW w:w="6237" w:type="dxa"/>
            <w:tcBorders>
              <w:right w:val="nil"/>
            </w:tcBorders>
            <w:vAlign w:val="center"/>
          </w:tcPr>
          <w:p w14:paraId="51E4E63D" w14:textId="6AF03711" w:rsidR="0050752D" w:rsidRPr="008861DF" w:rsidRDefault="00E03223" w:rsidP="00E03223">
            <w:pPr>
              <w:pStyle w:val="Paragraphedeliste"/>
              <w:numPr>
                <w:ilvl w:val="0"/>
                <w:numId w:val="23"/>
              </w:numPr>
              <w:spacing w:line="259" w:lineRule="auto"/>
              <w:jc w:val="left"/>
            </w:pPr>
            <w:r>
              <w:rPr>
                <w:rFonts w:cstheme="minorHAnsi"/>
                <w:color w:val="000000" w:themeColor="text1"/>
                <w:szCs w:val="20"/>
              </w:rPr>
              <w:t>aucun matériel</w:t>
            </w:r>
          </w:p>
        </w:tc>
      </w:tr>
      <w:tr w:rsidR="007D6D32" w:rsidRPr="009E0192" w14:paraId="139200ED" w14:textId="77777777" w:rsidTr="0050752D">
        <w:trPr>
          <w:trHeight w:val="567"/>
        </w:trPr>
        <w:tc>
          <w:tcPr>
            <w:tcW w:w="3652" w:type="dxa"/>
            <w:tcBorders>
              <w:left w:val="nil"/>
            </w:tcBorders>
            <w:shd w:val="clear" w:color="auto" w:fill="F2F2F2" w:themeFill="background1" w:themeFillShade="F2"/>
            <w:vAlign w:val="center"/>
          </w:tcPr>
          <w:p w14:paraId="1ACBC799" w14:textId="77777777" w:rsidR="0050752D" w:rsidRPr="00A636A2" w:rsidRDefault="0050752D" w:rsidP="0050752D">
            <w:pPr>
              <w:jc w:val="left"/>
              <w:rPr>
                <w:b/>
              </w:rPr>
            </w:pPr>
            <w:r w:rsidRPr="00A636A2">
              <w:rPr>
                <w:b/>
              </w:rPr>
              <w:t>Place dans la séquence</w:t>
            </w:r>
          </w:p>
        </w:tc>
        <w:tc>
          <w:tcPr>
            <w:tcW w:w="6237" w:type="dxa"/>
            <w:tcBorders>
              <w:right w:val="nil"/>
            </w:tcBorders>
            <w:vAlign w:val="center"/>
          </w:tcPr>
          <w:p w14:paraId="3D0568CB" w14:textId="0DDA090B" w:rsidR="005A4F4C" w:rsidRPr="008861DF" w:rsidRDefault="005A4F4C" w:rsidP="00E03223">
            <w:pPr>
              <w:pStyle w:val="Paragraphedeliste"/>
              <w:numPr>
                <w:ilvl w:val="0"/>
                <w:numId w:val="23"/>
              </w:numPr>
            </w:pPr>
            <w:r>
              <w:t>Fin de séquence</w:t>
            </w:r>
            <w:r w:rsidR="007D6D32">
              <w:t xml:space="preserve"> (peut être traité comme un exercice)</w:t>
            </w:r>
          </w:p>
        </w:tc>
      </w:tr>
      <w:tr w:rsidR="007D6D32" w:rsidRPr="009E0192" w14:paraId="71C69D69" w14:textId="77777777" w:rsidTr="0082328B">
        <w:trPr>
          <w:trHeight w:val="567"/>
        </w:trPr>
        <w:tc>
          <w:tcPr>
            <w:tcW w:w="3652" w:type="dxa"/>
            <w:tcBorders>
              <w:left w:val="nil"/>
            </w:tcBorders>
            <w:shd w:val="clear" w:color="auto" w:fill="F2F2F2" w:themeFill="background1" w:themeFillShade="F2"/>
            <w:vAlign w:val="center"/>
          </w:tcPr>
          <w:p w14:paraId="633A3B05" w14:textId="77777777" w:rsidR="008861DF" w:rsidRPr="00A636A2" w:rsidRDefault="008861DF" w:rsidP="00210E37">
            <w:pPr>
              <w:jc w:val="left"/>
              <w:rPr>
                <w:b/>
              </w:rPr>
            </w:pPr>
            <w:r w:rsidRPr="00A636A2">
              <w:rPr>
                <w:b/>
              </w:rPr>
              <w:t>Capacités mises en œuvre dans cette activité</w:t>
            </w:r>
          </w:p>
        </w:tc>
        <w:tc>
          <w:tcPr>
            <w:tcW w:w="6237" w:type="dxa"/>
            <w:tcBorders>
              <w:right w:val="nil"/>
            </w:tcBorders>
            <w:vAlign w:val="center"/>
          </w:tcPr>
          <w:p w14:paraId="410EB61A" w14:textId="77777777" w:rsidR="00D3463C" w:rsidRDefault="00D3463C" w:rsidP="00D3463C">
            <w:pPr>
              <w:rPr>
                <w:b/>
              </w:rPr>
            </w:pPr>
            <w:r>
              <w:rPr>
                <w:b/>
              </w:rPr>
              <w:t>APP</w:t>
            </w:r>
          </w:p>
          <w:p w14:paraId="196A87E8" w14:textId="77777777" w:rsidR="007D6D32" w:rsidRPr="007D6D32" w:rsidRDefault="007D6D32" w:rsidP="00D3463C">
            <w:pPr>
              <w:pStyle w:val="Paragraphedeliste"/>
              <w:numPr>
                <w:ilvl w:val="0"/>
                <w:numId w:val="27"/>
              </w:numPr>
            </w:pPr>
            <w:r>
              <w:rPr>
                <w:b/>
                <w:bCs/>
                <w:color w:val="948A54" w:themeColor="background2" w:themeShade="80"/>
              </w:rPr>
              <w:t xml:space="preserve">Extraire et exploiter les informations </w:t>
            </w:r>
            <w:r w:rsidRPr="007D6D32">
              <w:t xml:space="preserve">des documents proposer pour obtenir la valeur : </w:t>
            </w:r>
          </w:p>
          <w:p w14:paraId="2FB446E1" w14:textId="1F7A8E59" w:rsidR="007D6D32" w:rsidRPr="007D6D32" w:rsidRDefault="007D6D32" w:rsidP="007D6D32">
            <w:pPr>
              <w:pStyle w:val="Paragraphedeliste"/>
              <w:numPr>
                <w:ilvl w:val="0"/>
                <w:numId w:val="32"/>
              </w:numPr>
            </w:pPr>
            <w:r w:rsidRPr="007D6D32">
              <w:t>de l’éclairement maximal permis pour l’œil</w:t>
            </w:r>
          </w:p>
          <w:p w14:paraId="7EDEDA0B" w14:textId="357F8CCB" w:rsidR="007D6D32" w:rsidRPr="007D6D32" w:rsidRDefault="007D6D32" w:rsidP="007D6D32">
            <w:pPr>
              <w:pStyle w:val="Paragraphedeliste"/>
              <w:numPr>
                <w:ilvl w:val="0"/>
                <w:numId w:val="32"/>
              </w:numPr>
            </w:pPr>
            <w:r w:rsidRPr="007D6D32">
              <w:t>de l’exposition énergétique maximale permise pour la peau.</w:t>
            </w:r>
          </w:p>
          <w:p w14:paraId="2CF87B56" w14:textId="03A0BB7A" w:rsidR="004B15BF" w:rsidRPr="009B5431" w:rsidRDefault="007D6D32" w:rsidP="00D3463C">
            <w:pPr>
              <w:pStyle w:val="Paragraphedeliste"/>
              <w:numPr>
                <w:ilvl w:val="0"/>
                <w:numId w:val="27"/>
              </w:numPr>
            </w:pPr>
            <w:r>
              <w:rPr>
                <w:b/>
                <w:bCs/>
                <w:color w:val="948A54" w:themeColor="background2" w:themeShade="80"/>
              </w:rPr>
              <w:t xml:space="preserve">Extraire et exploiter les informations </w:t>
            </w:r>
            <w:r w:rsidRPr="007D6D32">
              <w:t>des documents</w:t>
            </w:r>
            <w:r>
              <w:t xml:space="preserve"> pour caractériser les risques d’un laser donné sur l’œil et sur la peau.</w:t>
            </w:r>
          </w:p>
          <w:p w14:paraId="28638054" w14:textId="35DE51E4" w:rsidR="00D3463C" w:rsidRPr="004B15BF" w:rsidRDefault="00D3463C" w:rsidP="004B15BF">
            <w:pPr>
              <w:rPr>
                <w:b/>
              </w:rPr>
            </w:pPr>
            <w:r w:rsidRPr="004B15BF">
              <w:rPr>
                <w:b/>
              </w:rPr>
              <w:t>ANA</w:t>
            </w:r>
          </w:p>
          <w:p w14:paraId="0C3EEF29" w14:textId="613C096B" w:rsidR="00D3463C" w:rsidRPr="007D6D32" w:rsidRDefault="007D6D32" w:rsidP="009B5431">
            <w:pPr>
              <w:pStyle w:val="Paragraphedeliste"/>
              <w:numPr>
                <w:ilvl w:val="0"/>
                <w:numId w:val="27"/>
              </w:numPr>
            </w:pPr>
            <w:r>
              <w:rPr>
                <w:b/>
                <w:bCs/>
                <w:color w:val="948A54" w:themeColor="background2" w:themeShade="80"/>
              </w:rPr>
              <w:t xml:space="preserve">Associer </w:t>
            </w:r>
            <w:r w:rsidRPr="007D6D32">
              <w:t>les EMP exprimés en W / m² à des éclairements énergétiques et les EMP exprimés en J / m² à des énergies surfaciques.</w:t>
            </w:r>
          </w:p>
          <w:p w14:paraId="203C5FD1" w14:textId="1D7D08F2" w:rsidR="007D6D32" w:rsidRPr="007D6D32" w:rsidRDefault="007D6D32" w:rsidP="009B5431">
            <w:pPr>
              <w:pStyle w:val="Paragraphedeliste"/>
              <w:numPr>
                <w:ilvl w:val="0"/>
                <w:numId w:val="27"/>
              </w:numPr>
            </w:pPr>
            <w:r w:rsidRPr="007D6D32">
              <w:rPr>
                <w:b/>
                <w:bCs/>
                <w:color w:val="948A54" w:themeColor="background2" w:themeShade="80"/>
              </w:rPr>
              <w:t>Relier entre eux</w:t>
            </w:r>
            <w:r>
              <w:t xml:space="preserve"> </w:t>
            </w:r>
            <w:r w:rsidRPr="007D6D32">
              <w:t>les EMP exprimés en W / m² à des éclairements énergétiques et les EMP exprimés en J / m²</w:t>
            </w:r>
            <w:r w:rsidRPr="007D6D32">
              <w:t>.</w:t>
            </w:r>
          </w:p>
          <w:p w14:paraId="696B0222" w14:textId="77777777" w:rsidR="00D3463C" w:rsidRPr="008861DF" w:rsidRDefault="00D3463C" w:rsidP="00D3463C">
            <w:pPr>
              <w:rPr>
                <w:b/>
              </w:rPr>
            </w:pPr>
            <w:r w:rsidRPr="008861DF">
              <w:rPr>
                <w:b/>
              </w:rPr>
              <w:t>REA</w:t>
            </w:r>
          </w:p>
          <w:p w14:paraId="4C2FEC0A" w14:textId="77777777" w:rsidR="008861DF" w:rsidRPr="007D6D32" w:rsidRDefault="007D6D32" w:rsidP="009B5431">
            <w:pPr>
              <w:pStyle w:val="Paragraphedeliste"/>
              <w:numPr>
                <w:ilvl w:val="0"/>
                <w:numId w:val="27"/>
              </w:numPr>
              <w:rPr>
                <w:bCs/>
              </w:rPr>
            </w:pPr>
            <w:r w:rsidRPr="007D6D32">
              <w:rPr>
                <w:b/>
                <w:bCs/>
                <w:color w:val="948A54" w:themeColor="background2" w:themeShade="80"/>
              </w:rPr>
              <w:t>Calculer</w:t>
            </w:r>
            <w:r>
              <w:rPr>
                <w:b/>
              </w:rPr>
              <w:t xml:space="preserve"> </w:t>
            </w:r>
            <w:r w:rsidRPr="007D6D32">
              <w:rPr>
                <w:bCs/>
              </w:rPr>
              <w:t>un éclairement à partir d’un flux énergétique et réciproquement.</w:t>
            </w:r>
          </w:p>
          <w:p w14:paraId="709A7D52" w14:textId="75FA6ACE" w:rsidR="007D6D32" w:rsidRPr="009B5431" w:rsidRDefault="007D6D32" w:rsidP="009B5431">
            <w:pPr>
              <w:pStyle w:val="Paragraphedeliste"/>
              <w:numPr>
                <w:ilvl w:val="0"/>
                <w:numId w:val="27"/>
              </w:numPr>
              <w:rPr>
                <w:b/>
              </w:rPr>
            </w:pPr>
            <w:r w:rsidRPr="007D6D32">
              <w:rPr>
                <w:b/>
                <w:bCs/>
                <w:color w:val="948A54" w:themeColor="background2" w:themeShade="80"/>
              </w:rPr>
              <w:t>Calculer</w:t>
            </w:r>
            <w:r>
              <w:rPr>
                <w:b/>
              </w:rPr>
              <w:t xml:space="preserve"> </w:t>
            </w:r>
            <w:r w:rsidRPr="007D6D32">
              <w:rPr>
                <w:bCs/>
              </w:rPr>
              <w:t>une durée maximale d’exposition connaissan</w:t>
            </w:r>
            <w:r w:rsidR="00905249">
              <w:rPr>
                <w:bCs/>
              </w:rPr>
              <w:t>t</w:t>
            </w:r>
            <w:r w:rsidRPr="007D6D32">
              <w:rPr>
                <w:bCs/>
              </w:rPr>
              <w:t xml:space="preserve"> l’éclairement et l’exposition énergétique maximale permise.</w:t>
            </w:r>
          </w:p>
        </w:tc>
      </w:tr>
    </w:tbl>
    <w:p w14:paraId="6B91B144" w14:textId="77777777" w:rsidR="008054E3" w:rsidRDefault="008054E3">
      <w:pPr>
        <w:rPr>
          <w:rFonts w:ascii="Century Schoolbook" w:hAnsi="Century Schoolbook"/>
        </w:rPr>
      </w:pPr>
    </w:p>
    <w:p w14:paraId="4F4A5BBD" w14:textId="52B6A9EE" w:rsidR="00A636A2" w:rsidRDefault="00A636A2" w:rsidP="00A636A2">
      <w:pPr>
        <w:pStyle w:val="Titre3"/>
        <w:rPr>
          <w:color w:val="1F497D" w:themeColor="text2"/>
          <w:sz w:val="24"/>
        </w:rPr>
      </w:pPr>
      <w:r w:rsidRPr="004D3AD6">
        <w:rPr>
          <w:color w:val="1F497D" w:themeColor="text2"/>
          <w:sz w:val="24"/>
        </w:rPr>
        <w:t>Éléments de réponses, démarche attendue, éventuels résultats expérimentaux :</w:t>
      </w:r>
    </w:p>
    <w:p w14:paraId="044E9274" w14:textId="19267B31" w:rsidR="00DF61EF" w:rsidRDefault="00DF61EF" w:rsidP="00DF61EF">
      <w:pPr>
        <w:pStyle w:val="Titre3"/>
      </w:pPr>
      <w:r w:rsidRPr="009F36C1">
        <w:t>1</w:t>
      </w:r>
      <w:r w:rsidRPr="009F36C1">
        <w:rPr>
          <w:vertAlign w:val="superscript"/>
        </w:rPr>
        <w:t>ère</w:t>
      </w:r>
      <w:r w:rsidRPr="009F36C1">
        <w:t xml:space="preserve"> partie : </w:t>
      </w:r>
      <w:r w:rsidR="00E03223">
        <w:t>le laser hélium-néon</w:t>
      </w:r>
    </w:p>
    <w:p w14:paraId="30D2F133" w14:textId="73C9039F" w:rsidR="00E03223" w:rsidRDefault="00E03223" w:rsidP="00E03223">
      <w:pPr>
        <w:pStyle w:val="Question"/>
      </w:pPr>
      <w:r>
        <w:t xml:space="preserve">La longueur d’onde vaut 633 nm, elle appartient au domaine visible. D’après le document 2 : </w:t>
      </w:r>
    </w:p>
    <w:p w14:paraId="57CB3213" w14:textId="5403584B" w:rsidR="00E03223" w:rsidRDefault="00E03223" w:rsidP="007D6D32">
      <w:pPr>
        <w:pStyle w:val="Question"/>
        <w:numPr>
          <w:ilvl w:val="0"/>
          <w:numId w:val="33"/>
        </w:numPr>
      </w:pPr>
      <w:r>
        <w:t>ce rayonnement peut être dangereux pour la </w:t>
      </w:r>
      <w:r w:rsidR="007D6D32">
        <w:t xml:space="preserve">rétine </w:t>
      </w:r>
      <w:r>
        <w:t>;</w:t>
      </w:r>
    </w:p>
    <w:p w14:paraId="7A9E86AE" w14:textId="0E5CC0F0" w:rsidR="00E03223" w:rsidRDefault="00E03223" w:rsidP="007D6D32">
      <w:pPr>
        <w:pStyle w:val="Question"/>
        <w:numPr>
          <w:ilvl w:val="0"/>
          <w:numId w:val="33"/>
        </w:numPr>
      </w:pPr>
      <w:r>
        <w:t>la peau exposée présente un risque de brûlures cutanées.</w:t>
      </w:r>
    </w:p>
    <w:p w14:paraId="375A99A5" w14:textId="5D65764F" w:rsidR="00E03223" w:rsidRDefault="00B55DC2" w:rsidP="00E03223">
      <w:pPr>
        <w:pStyle w:val="Question"/>
      </w:pPr>
      <w:r>
        <w:t>D’après le document 1 l</w:t>
      </w:r>
      <w:r w:rsidR="00E03223" w:rsidRPr="00E03223">
        <w:t xml:space="preserve">’EMP vaut 25 W / m² : </w:t>
      </w:r>
      <w:r w:rsidR="00E03223">
        <w:t xml:space="preserve">vu son unité </w:t>
      </w:r>
      <w:r w:rsidR="00E03223" w:rsidRPr="00E03223">
        <w:t>il s’a</w:t>
      </w:r>
      <w:r w:rsidR="00E03223">
        <w:t>git d’un éclairement énergétique.</w:t>
      </w:r>
    </w:p>
    <w:p w14:paraId="12B0FD5E" w14:textId="054DEEE1" w:rsidR="00E03223" w:rsidRDefault="00E03223" w:rsidP="00E03223">
      <w:pPr>
        <w:pStyle w:val="Question"/>
      </w:pPr>
      <w:r>
        <w:t>Comme c’est la rétine qui court un risque et puisque le cristallin focalise le faisceau sur elle, ce n’est pas la section du faisceau qu’il fa</w:t>
      </w:r>
      <w:r w:rsidR="0086761A">
        <w:t>u</w:t>
      </w:r>
      <w:r>
        <w:t xml:space="preserve">t considérer mais celle de la pupille. On a donc : </w:t>
      </w:r>
    </w:p>
    <w:p w14:paraId="3BC1A7F5" w14:textId="0D40B3F9" w:rsidR="00E03223" w:rsidRPr="00716097" w:rsidRDefault="00E03223" w:rsidP="00E03223">
      <w:pPr>
        <w:pStyle w:val="Question"/>
        <w:numPr>
          <w:ilvl w:val="0"/>
          <w:numId w:val="0"/>
        </w:numPr>
        <w:ind w:left="720"/>
        <w:rPr>
          <w:rFonts w:eastAsiaTheme="minorEastAsia"/>
        </w:rPr>
      </w:pPr>
      <m:oMathPara>
        <m:oMath>
          <m:sSub>
            <m:sSubPr>
              <m:ctrlPr>
                <w:rPr>
                  <w:rFonts w:ascii="Cambria Math" w:hAnsi="Cambria Math"/>
                  <w:i/>
                </w:rPr>
              </m:ctrlPr>
            </m:sSubPr>
            <m:e>
              <m:r>
                <w:rPr>
                  <w:rFonts w:ascii="Cambria Math" w:hAnsi="Cambria Math"/>
                </w:rPr>
                <m:t>ϕ</m:t>
              </m:r>
            </m:e>
            <m:sub>
              <m:r>
                <w:rPr>
                  <w:rFonts w:ascii="Cambria Math" w:hAnsi="Cambria Math"/>
                </w:rPr>
                <m:t>en</m:t>
              </m:r>
            </m:sub>
          </m:sSub>
          <m:r>
            <m:rPr>
              <m:aln/>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en</m:t>
              </m:r>
            </m:sub>
          </m:sSub>
          <m:r>
            <w:rPr>
              <w:rFonts w:ascii="Cambria Math" w:hAnsi="Cambria Math"/>
            </w:rPr>
            <m:t>×S</m:t>
          </m:r>
          <m:r>
            <w:rPr>
              <w:rFonts w:eastAsiaTheme="minorEastAsia"/>
            </w:rPr>
            <w:br/>
          </m:r>
        </m:oMath>
        <m:oMath>
          <m:r>
            <m:rPr>
              <m:aln/>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num>
            <m:den>
              <m:r>
                <w:rPr>
                  <w:rFonts w:ascii="Cambria Math" w:eastAsiaTheme="minorEastAsia" w:hAnsi="Cambria Math"/>
                </w:rPr>
                <m:t>4</m:t>
              </m:r>
            </m:den>
          </m:f>
          <m:r>
            <w:rPr>
              <w:rFonts w:eastAsiaTheme="minorEastAsia"/>
            </w:rPr>
            <w:br/>
          </m:r>
        </m:oMath>
        <m:oMath>
          <m:r>
            <m:rPr>
              <m:aln/>
            </m:rPr>
            <w:rPr>
              <w:rFonts w:ascii="Cambria Math" w:eastAsiaTheme="minorEastAsia" w:hAnsi="Cambria Math"/>
            </w:rPr>
            <m:t>=25×</m:t>
          </m:r>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e>
                  </m:d>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=9,6×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W</m:t>
          </m:r>
          <m:r>
            <w:rPr>
              <w:rFonts w:ascii="Cambria Math" w:eastAsiaTheme="minorEastAsia" w:hAnsi="Cambria Math"/>
            </w:rPr>
            <m:t>≈</m:t>
          </m:r>
          <m:r>
            <m:rPr>
              <m:sty m:val="b"/>
            </m:rPr>
            <w:rPr>
              <w:rFonts w:ascii="Cambria Math" w:eastAsiaTheme="minorEastAsia" w:hAnsi="Cambria Math"/>
            </w:rPr>
            <m:t>1 mW</m:t>
          </m:r>
        </m:oMath>
      </m:oMathPara>
    </w:p>
    <w:p w14:paraId="2478E534" w14:textId="3B3C5D34" w:rsidR="00716097" w:rsidRDefault="00716097" w:rsidP="00716097">
      <w:pPr>
        <w:pStyle w:val="Question"/>
        <w:rPr>
          <w:rFonts w:eastAsiaTheme="minorEastAsia"/>
        </w:rPr>
      </w:pPr>
      <w:r w:rsidRPr="00716097">
        <w:rPr>
          <w:rFonts w:eastAsiaTheme="minorEastAsia"/>
        </w:rPr>
        <w:lastRenderedPageBreak/>
        <w:t>L’étiquette précise que la puissance d’émission est inférieure à 1 mW : la norme (pour l’œil) est respectée.</w:t>
      </w:r>
    </w:p>
    <w:p w14:paraId="0C04D2FA" w14:textId="76F17221" w:rsidR="00716097" w:rsidRDefault="00716097" w:rsidP="00716097">
      <w:pPr>
        <w:pStyle w:val="Question"/>
        <w:rPr>
          <w:rFonts w:eastAsiaTheme="minorEastAsia"/>
        </w:rPr>
      </w:pPr>
      <w:r>
        <w:rPr>
          <w:rFonts w:eastAsiaTheme="minorEastAsia"/>
        </w:rPr>
        <w:t xml:space="preserve">Exposition énergétique : </w:t>
      </w:r>
    </w:p>
    <w:p w14:paraId="4DA35126" w14:textId="10FD0C5F" w:rsidR="00716097" w:rsidRPr="00716097" w:rsidRDefault="00716097" w:rsidP="00716097">
      <w:pPr>
        <w:pStyle w:val="Question"/>
        <w:numPr>
          <w:ilvl w:val="0"/>
          <w:numId w:val="0"/>
        </w:numPr>
        <w:ind w:left="720"/>
        <w:rPr>
          <w:rFonts w:eastAsiaTheme="minorEastAsia"/>
          <w:iCs/>
        </w:rPr>
      </w:pPr>
      <m:oMathPara>
        <m:oMath>
          <m:sSub>
            <m:sSubPr>
              <m:ctrlPr>
                <w:rPr>
                  <w:rFonts w:ascii="Cambria Math" w:eastAsiaTheme="minorEastAsia" w:hAnsi="Cambria Math"/>
                  <w:i/>
                </w:rPr>
              </m:ctrlPr>
            </m:sSubPr>
            <m:e>
              <m:r>
                <w:rPr>
                  <w:rFonts w:ascii="Cambria Math" w:eastAsiaTheme="minorEastAsia" w:hAnsi="Cambria Math"/>
                </w:rPr>
                <m:t>H</m:t>
              </m:r>
            </m:e>
            <m:sub>
              <m:r>
                <m:rPr>
                  <m:sty m:val="p"/>
                </m:rPr>
                <w:rPr>
                  <w:rFonts w:ascii="Cambria Math" w:eastAsiaTheme="minorEastAsia" w:hAnsi="Cambria Math"/>
                </w:rPr>
                <m:t>max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m:t>
              </m:r>
            </m:sub>
          </m:sSub>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 xml:space="preserve">t=25×0,25=6,3 </m:t>
          </m:r>
          <m:r>
            <m:rPr>
              <m:sty m:val="p"/>
            </m:rPr>
            <w:rPr>
              <w:rFonts w:ascii="Cambria Math" w:eastAsiaTheme="minorEastAsia" w:hAnsi="Cambria Math"/>
            </w:rPr>
            <m:t>J⋅</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739B0E76" w14:textId="1B6902E7" w:rsidR="00716097" w:rsidRDefault="00716097" w:rsidP="00716097">
      <w:pPr>
        <w:pStyle w:val="Question"/>
        <w:numPr>
          <w:ilvl w:val="0"/>
          <w:numId w:val="0"/>
        </w:numPr>
        <w:ind w:left="720"/>
        <w:rPr>
          <w:rFonts w:eastAsiaTheme="minorEastAsia"/>
        </w:rPr>
      </w:pPr>
      <w:r>
        <w:rPr>
          <w:rFonts w:eastAsiaTheme="minorEastAsia"/>
        </w:rPr>
        <w:t>NB : la grandeur « exposition énergétique » n’est pas définie dans le cours (et non-exigible dans le programme) : on compte sur l’étude des unités pour que les élèves comprennent qu’il faut multiplier éclairement et durée.</w:t>
      </w:r>
    </w:p>
    <w:p w14:paraId="2BF68F08" w14:textId="4A5589E4" w:rsidR="00716097" w:rsidRDefault="00716097" w:rsidP="00716097">
      <w:pPr>
        <w:pStyle w:val="Question"/>
        <w:rPr>
          <w:rFonts w:eastAsiaTheme="minorEastAsia"/>
        </w:rPr>
      </w:pPr>
      <w:r>
        <w:rPr>
          <w:rFonts w:eastAsiaTheme="minorEastAsia"/>
        </w:rPr>
        <w:t xml:space="preserve">L’éclairement d’une surface éclairée par le faisceau dilaté vaut : </w:t>
      </w:r>
    </w:p>
    <w:p w14:paraId="31AA4514" w14:textId="41E779BC" w:rsidR="00716097" w:rsidRPr="00716097" w:rsidRDefault="00716097" w:rsidP="00716097">
      <w:pPr>
        <w:pStyle w:val="Question"/>
        <w:numPr>
          <w:ilvl w:val="0"/>
          <w:numId w:val="0"/>
        </w:numPr>
        <w:ind w:left="720"/>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en</m:t>
              </m:r>
            </m:sub>
            <m:sup>
              <m:r>
                <w:rPr>
                  <w:rFonts w:ascii="Cambria Math" w:eastAsiaTheme="minorEastAsia" w:hAnsi="Cambria Math"/>
                </w:rPr>
                <m:t>'</m:t>
              </m:r>
            </m:sup>
          </m:sSub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en</m:t>
                  </m:r>
                </m:sub>
              </m:sSub>
            </m:num>
            <m:den>
              <m:r>
                <w:rPr>
                  <w:rFonts w:ascii="Cambria Math" w:eastAsiaTheme="minorEastAsia" w:hAnsi="Cambria Math"/>
                </w:rPr>
                <m:t>S'</m:t>
              </m:r>
            </m:den>
          </m:f>
        </m:oMath>
      </m:oMathPara>
    </w:p>
    <w:p w14:paraId="2A10ABC3" w14:textId="2D81EEC7" w:rsidR="00716097" w:rsidRPr="00716097" w:rsidRDefault="00716097" w:rsidP="00716097">
      <w:pPr>
        <w:pStyle w:val="Question"/>
        <w:numPr>
          <w:ilvl w:val="0"/>
          <w:numId w:val="0"/>
        </w:numPr>
        <w:ind w:left="72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en</m:t>
                  </m:r>
                </m:sub>
              </m:sSub>
            </m:num>
            <m:den>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den>
          </m:f>
        </m:oMath>
      </m:oMathPara>
    </w:p>
    <w:p w14:paraId="5BCCA8FC" w14:textId="7E5D6EAF" w:rsidR="00716097" w:rsidRPr="00716097" w:rsidRDefault="00716097" w:rsidP="00716097">
      <w:pPr>
        <w:pStyle w:val="Question"/>
        <w:numPr>
          <w:ilvl w:val="0"/>
          <w:numId w:val="0"/>
        </w:numPr>
        <w:ind w:left="72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π×</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e>
                  </m:d>
                </m:e>
                <m:sup>
                  <m:r>
                    <w:rPr>
                      <w:rFonts w:ascii="Cambria Math" w:eastAsiaTheme="minorEastAsia" w:hAnsi="Cambria Math"/>
                    </w:rPr>
                    <m:t>2</m:t>
                  </m:r>
                </m:sup>
              </m:sSup>
            </m:den>
          </m:f>
          <m:r>
            <w:rPr>
              <w:rFonts w:ascii="Cambria Math" w:eastAsiaTheme="minorEastAsia" w:hAnsi="Cambria Math"/>
            </w:rPr>
            <m:t xml:space="preserve">=3,2 </m:t>
          </m:r>
          <m:r>
            <m:rPr>
              <m:sty m:val="p"/>
            </m:rPr>
            <w:rPr>
              <w:rFonts w:ascii="Cambria Math" w:eastAsiaTheme="minorEastAsia" w:hAnsi="Cambria Math"/>
            </w:rPr>
            <m:t>W⋅</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06411033" w14:textId="77777777" w:rsidR="00716097" w:rsidRDefault="00716097" w:rsidP="00716097">
      <w:pPr>
        <w:pStyle w:val="Question"/>
        <w:numPr>
          <w:ilvl w:val="0"/>
          <w:numId w:val="0"/>
        </w:numPr>
        <w:ind w:left="720"/>
        <w:rPr>
          <w:rFonts w:eastAsiaTheme="minorEastAsia"/>
        </w:rPr>
      </w:pPr>
      <w:r>
        <w:rPr>
          <w:rFonts w:eastAsiaTheme="minorEastAsia"/>
        </w:rPr>
        <w:t xml:space="preserve">La durée maximale d’exposition vaut donc, à cette distance : </w:t>
      </w:r>
    </w:p>
    <w:p w14:paraId="56193A8C" w14:textId="36976B50" w:rsidR="00716097" w:rsidRPr="00716097" w:rsidRDefault="00716097" w:rsidP="00716097">
      <w:pPr>
        <w:pStyle w:val="Question"/>
        <w:numPr>
          <w:ilvl w:val="0"/>
          <w:numId w:val="0"/>
        </w:numPr>
        <w:ind w:left="720"/>
        <w:rPr>
          <w:rFonts w:eastAsiaTheme="minorEastAsia"/>
          <w:iCs/>
        </w:rPr>
      </w:pPr>
      <m:oMathPara>
        <m:oMath>
          <m:r>
            <m:rPr>
              <m:sty m:val="p"/>
            </m:rPr>
            <w:rPr>
              <w:rFonts w:ascii="Cambria Math" w:eastAsiaTheme="minorEastAsia" w:hAnsi="Cambria Math"/>
            </w:rPr>
            <m:t>Δ</m:t>
          </m:r>
          <m:r>
            <w:rPr>
              <w:rFonts w:ascii="Cambria Math" w:eastAsiaTheme="minorEastAsia" w:hAnsi="Cambria Math"/>
            </w:rPr>
            <m:t>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m:rPr>
                      <m:sty m:val="p"/>
                    </m:rPr>
                    <w:rPr>
                      <w:rFonts w:ascii="Cambria Math" w:eastAsiaTheme="minorEastAsia" w:hAnsi="Cambria Math"/>
                    </w:rPr>
                    <m:t xml:space="preserve">max </m:t>
                  </m:r>
                </m:sub>
              </m:sSub>
            </m:num>
            <m:den>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en</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6,3</m:t>
              </m:r>
            </m:num>
            <m:den>
              <m:r>
                <w:rPr>
                  <w:rFonts w:ascii="Cambria Math" w:eastAsiaTheme="minorEastAsia" w:hAnsi="Cambria Math"/>
                </w:rPr>
                <m:t>3,2</m:t>
              </m:r>
            </m:den>
          </m:f>
          <m:r>
            <w:rPr>
              <w:rFonts w:ascii="Cambria Math" w:eastAsiaTheme="minorEastAsia" w:hAnsi="Cambria Math"/>
            </w:rPr>
            <m:t xml:space="preserve">≈2 </m:t>
          </m:r>
          <m:r>
            <m:rPr>
              <m:sty m:val="p"/>
            </m:rPr>
            <w:rPr>
              <w:rFonts w:ascii="Cambria Math" w:eastAsiaTheme="minorEastAsia" w:hAnsi="Cambria Math"/>
            </w:rPr>
            <m:t>s</m:t>
          </m:r>
        </m:oMath>
      </m:oMathPara>
    </w:p>
    <w:p w14:paraId="31E7D3D0" w14:textId="2DB2D51B" w:rsidR="00716097" w:rsidRDefault="00B55DC2" w:rsidP="00B55DC2">
      <w:pPr>
        <w:pStyle w:val="Question"/>
        <w:rPr>
          <w:rFonts w:eastAsiaTheme="minorEastAsia"/>
        </w:rPr>
      </w:pPr>
      <w:r>
        <w:rPr>
          <w:rFonts w:eastAsiaTheme="minorEastAsia"/>
        </w:rPr>
        <w:t xml:space="preserve">L’éclairement énergétique du faisceau sur sa section vaut : </w:t>
      </w:r>
    </w:p>
    <w:p w14:paraId="4574159A" w14:textId="795D7EA9" w:rsidR="00B55DC2" w:rsidRPr="00B55DC2" w:rsidRDefault="00B55DC2" w:rsidP="00B55DC2">
      <w:pPr>
        <w:pStyle w:val="Question"/>
        <w:numPr>
          <w:ilvl w:val="0"/>
          <w:numId w:val="0"/>
        </w:numPr>
        <w:ind w:left="720"/>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en</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en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den>
          </m:f>
        </m:oMath>
      </m:oMathPara>
    </w:p>
    <w:p w14:paraId="076C91FB" w14:textId="343112E7" w:rsidR="00B55DC2" w:rsidRPr="00B55DC2" w:rsidRDefault="00B55DC2" w:rsidP="00B55DC2">
      <w:pPr>
        <w:pStyle w:val="Question"/>
        <w:numPr>
          <w:ilvl w:val="0"/>
          <w:numId w:val="0"/>
        </w:numPr>
        <w:ind w:left="720"/>
        <w:rPr>
          <w:rFonts w:eastAsiaTheme="minorEastAsia"/>
          <w:iCs/>
        </w:rPr>
      </w:pPr>
      <m:oMathPara>
        <m:oMath>
          <m:r>
            <w:rPr>
              <w:rFonts w:ascii="Cambria Math" w:eastAsiaTheme="minorEastAsia" w:hAnsi="Cambria Math"/>
            </w:rPr>
            <m:t>=0,001×</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0,002</m:t>
                  </m:r>
                </m:e>
                <m:sup>
                  <m:r>
                    <w:rPr>
                      <w:rFonts w:ascii="Cambria Math" w:eastAsiaTheme="minorEastAsia" w:hAnsi="Cambria Math"/>
                    </w:rPr>
                    <m:t>2</m:t>
                  </m:r>
                </m:sup>
              </m:sSup>
            </m:den>
          </m:f>
          <m:r>
            <w:rPr>
              <w:rFonts w:ascii="Cambria Math" w:eastAsiaTheme="minorEastAsia" w:hAnsi="Cambria Math"/>
            </w:rPr>
            <m:t>=</m:t>
          </m:r>
          <m:r>
            <m:rPr>
              <m:sty m:val="p"/>
            </m:rPr>
            <w:rPr>
              <w:rFonts w:ascii="Cambria Math" w:eastAsiaTheme="minorEastAsia" w:hAnsi="Cambria Math"/>
            </w:rPr>
            <m:t>318</m:t>
          </m:r>
          <m:r>
            <m:rPr>
              <m:sty m:val="p"/>
            </m:rPr>
            <w:rPr>
              <w:rFonts w:ascii="Cambria Math" w:eastAsiaTheme="minorEastAsia" w:hAnsi="Cambria Math"/>
            </w:rPr>
            <m:t xml:space="preserve"> W⋅</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28285F25" w14:textId="3EC0316D" w:rsidR="00B55DC2" w:rsidRDefault="00B55DC2" w:rsidP="00B55DC2">
      <w:pPr>
        <w:pStyle w:val="Question"/>
        <w:numPr>
          <w:ilvl w:val="0"/>
          <w:numId w:val="0"/>
        </w:numPr>
        <w:ind w:left="720"/>
        <w:rPr>
          <w:rFonts w:eastAsiaTheme="minorEastAsia"/>
        </w:rPr>
      </w:pPr>
      <w:r>
        <w:rPr>
          <w:rFonts w:eastAsiaTheme="minorEastAsia"/>
        </w:rPr>
        <w:t xml:space="preserve">Or d’après le document 1 l’exposition maximale permise pour la peau vaut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J⋅</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w:r>
        <w:rPr>
          <w:rFonts w:eastAsiaTheme="minorEastAsia"/>
        </w:rPr>
        <w:t xml:space="preserve">. La durée maximale d’exposition sur la peau vaut donc : </w:t>
      </w:r>
    </w:p>
    <w:p w14:paraId="17432EBD" w14:textId="11F2431A" w:rsidR="00B55DC2" w:rsidRPr="00BC5AE3" w:rsidRDefault="00B55DC2" w:rsidP="00B55DC2">
      <w:pPr>
        <w:pStyle w:val="Question"/>
        <w:numPr>
          <w:ilvl w:val="0"/>
          <w:numId w:val="0"/>
        </w:numPr>
        <w:ind w:left="720"/>
        <w:rPr>
          <w:rFonts w:eastAsiaTheme="minorEastAsia"/>
          <w:iCs/>
        </w:rPr>
      </w:pPr>
      <m:oMathPara>
        <m:oMath>
          <m:r>
            <m:rPr>
              <m:sty m:val="p"/>
            </m:rPr>
            <w:rPr>
              <w:rFonts w:ascii="Cambria Math" w:eastAsiaTheme="minorEastAsia" w:hAnsi="Cambria Math"/>
            </w:rPr>
            <m:t>Δ</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num>
            <m:den>
              <m:sSubSup>
                <m:sSubSupPr>
                  <m:ctrlPr>
                    <w:rPr>
                      <w:rFonts w:ascii="Cambria Math" w:eastAsiaTheme="minorEastAsia" w:hAnsi="Cambria Math"/>
                      <w:i/>
                    </w:rPr>
                  </m:ctrlPr>
                </m:sSubSupPr>
                <m:e>
                  <m:r>
                    <w:rPr>
                      <w:rFonts w:ascii="Cambria Math" w:eastAsiaTheme="minorEastAsia" w:hAnsi="Cambria Math"/>
                    </w:rPr>
                    <m:t>E</m:t>
                  </m:r>
                </m:e>
                <m:sub>
                  <m:r>
                    <w:rPr>
                      <w:rFonts w:ascii="Cambria Math" w:eastAsiaTheme="minorEastAsia" w:hAnsi="Cambria Math"/>
                    </w:rPr>
                    <m:t>en</m:t>
                  </m:r>
                </m:sub>
                <m:sup>
                  <m:r>
                    <w:rPr>
                      <w:rFonts w:ascii="Cambria Math" w:eastAsiaTheme="minorEastAsia" w:hAnsi="Cambria Math"/>
                    </w:rPr>
                    <m:t>''</m:t>
                  </m:r>
                </m:sup>
              </m:sSub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num>
            <m:den>
              <m:r>
                <w:rPr>
                  <w:rFonts w:ascii="Cambria Math" w:eastAsiaTheme="minorEastAsia" w:hAnsi="Cambria Math"/>
                </w:rPr>
                <m:t>318</m:t>
              </m:r>
            </m:den>
          </m:f>
          <m:r>
            <w:rPr>
              <w:rFonts w:ascii="Cambria Math" w:eastAsiaTheme="minorEastAsia" w:hAnsi="Cambria Math"/>
            </w:rPr>
            <m:t xml:space="preserve">≈10 </m:t>
          </m:r>
          <m:r>
            <m:rPr>
              <m:sty m:val="p"/>
            </m:rPr>
            <w:rPr>
              <w:rFonts w:ascii="Cambria Math" w:eastAsiaTheme="minorEastAsia" w:hAnsi="Cambria Math"/>
            </w:rPr>
            <m:t>s</m:t>
          </m:r>
        </m:oMath>
      </m:oMathPara>
    </w:p>
    <w:p w14:paraId="3952DC07" w14:textId="2533D0E1" w:rsidR="00BC5AE3" w:rsidRDefault="00BC5AE3" w:rsidP="00B55DC2">
      <w:pPr>
        <w:pStyle w:val="Question"/>
        <w:numPr>
          <w:ilvl w:val="0"/>
          <w:numId w:val="0"/>
        </w:numPr>
        <w:ind w:left="720"/>
        <w:rPr>
          <w:rFonts w:eastAsiaTheme="minorEastAsia"/>
          <w:iCs/>
        </w:rPr>
      </w:pPr>
      <w:r>
        <w:rPr>
          <w:rFonts w:eastAsiaTheme="minorEastAsia"/>
          <w:iCs/>
        </w:rPr>
        <w:t>Pour avoir un risque potentiel il faut donc que le faisceau reste sur la peau pendant plus de 10s exactement au même endroit : cela n’a aucune chance de se produire, on peut conclure que ce laser est sans danger pour la peau.</w:t>
      </w:r>
    </w:p>
    <w:p w14:paraId="0745A54F" w14:textId="4CD3670E" w:rsidR="00BC5AE3" w:rsidRDefault="00BC5AE3" w:rsidP="00BC5AE3">
      <w:pPr>
        <w:pStyle w:val="Question"/>
        <w:rPr>
          <w:rFonts w:eastAsiaTheme="minorEastAsia"/>
        </w:rPr>
      </w:pPr>
      <w:r>
        <w:rPr>
          <w:rFonts w:eastAsiaTheme="minorEastAsia"/>
        </w:rPr>
        <w:t xml:space="preserve">Nous avons vérifié que le laser hélium – néon étudié : </w:t>
      </w:r>
    </w:p>
    <w:p w14:paraId="6554C17C" w14:textId="4FF9859E" w:rsidR="00BC5AE3" w:rsidRDefault="00BC5AE3" w:rsidP="00BC5AE3">
      <w:pPr>
        <w:pStyle w:val="Question"/>
        <w:numPr>
          <w:ilvl w:val="0"/>
          <w:numId w:val="0"/>
        </w:numPr>
        <w:ind w:left="720"/>
        <w:rPr>
          <w:rFonts w:eastAsiaTheme="minorEastAsia"/>
        </w:rPr>
      </w:pPr>
      <w:r>
        <w:rPr>
          <w:rFonts w:eastAsiaTheme="minorEastAsia"/>
        </w:rPr>
        <w:t xml:space="preserve">est sans danger pour la peau ; </w:t>
      </w:r>
    </w:p>
    <w:p w14:paraId="20852D93" w14:textId="675D5EBD" w:rsidR="00BC5AE3" w:rsidRPr="00BC5AE3" w:rsidRDefault="00BC5AE3" w:rsidP="00BC5AE3">
      <w:pPr>
        <w:pStyle w:val="Question"/>
        <w:numPr>
          <w:ilvl w:val="0"/>
          <w:numId w:val="0"/>
        </w:numPr>
        <w:ind w:left="720"/>
        <w:rPr>
          <w:rFonts w:eastAsiaTheme="minorEastAsia"/>
        </w:rPr>
      </w:pPr>
      <w:r>
        <w:rPr>
          <w:rFonts w:eastAsiaTheme="minorEastAsia"/>
        </w:rPr>
        <w:t>présente un risque pour l’œil en vision directe seulement pour une durée d’exposition supérieure à 0,25 s, ce qui est censé être rendu impossible par le réflexe palpébral. Il respecte bien la norme de la classe 2.</w:t>
      </w:r>
    </w:p>
    <w:p w14:paraId="54F1396D" w14:textId="273DA7D2" w:rsidR="00DF61EF" w:rsidRDefault="00DF61EF" w:rsidP="00DF61EF">
      <w:pPr>
        <w:pStyle w:val="Titre3"/>
      </w:pPr>
      <w:r w:rsidRPr="009F36C1">
        <w:t>2</w:t>
      </w:r>
      <w:r w:rsidRPr="009F36C1">
        <w:rPr>
          <w:vertAlign w:val="superscript"/>
        </w:rPr>
        <w:t>nde</w:t>
      </w:r>
      <w:r w:rsidRPr="009F36C1">
        <w:t xml:space="preserve"> partie</w:t>
      </w:r>
      <w:r w:rsidRPr="00811496">
        <w:t xml:space="preserve"> : </w:t>
      </w:r>
      <w:r w:rsidR="00BC5AE3">
        <w:t>laser et médecine</w:t>
      </w:r>
    </w:p>
    <w:p w14:paraId="2FC766B3" w14:textId="3B271E55" w:rsidR="00BC5AE3" w:rsidRDefault="00BC5AE3" w:rsidP="007D6D32">
      <w:pPr>
        <w:pStyle w:val="Question"/>
      </w:pPr>
      <w:r>
        <w:t>Le document 2 montre que la longueur d’onde permettant la meilleure pénétration dans la peau se situe dans l’infrarouge : le laser Nd : YAG émet donc dans l’infrarouge</w:t>
      </w:r>
      <w:r w:rsidR="007D6D32">
        <w:t xml:space="preserve"> (environ 1000 nm)</w:t>
      </w:r>
      <w:r>
        <w:t>.</w:t>
      </w:r>
    </w:p>
    <w:p w14:paraId="71DFAFAE" w14:textId="4649CAFA" w:rsidR="007D6D32" w:rsidRDefault="007D6D32" w:rsidP="007D6D32">
      <w:pPr>
        <w:pStyle w:val="Question"/>
      </w:pPr>
      <w:r>
        <w:t>Le document 3 indique qu’un tel laser répond aux normes de la classe 1C : son observation serait dangereuse pour l’œil mais elle est impossible et son usage sur la peau ne peut être pratiqué que par un spécialiste.</w:t>
      </w:r>
    </w:p>
    <w:p w14:paraId="52EEDF9F" w14:textId="3A078BE5" w:rsidR="007D6D32" w:rsidRDefault="007D6D32" w:rsidP="007D6D32">
      <w:pPr>
        <w:pStyle w:val="Question"/>
      </w:pPr>
      <w:r>
        <w:t>D’après le document 2 les rayonnements qui permettent de « sculpter » la cornée appartiennent aux UV.</w:t>
      </w:r>
    </w:p>
    <w:p w14:paraId="507459B8" w14:textId="3A5FD8A3" w:rsidR="007D6D32" w:rsidRDefault="007D6D32" w:rsidP="007D6D32">
      <w:pPr>
        <w:pStyle w:val="Question"/>
      </w:pPr>
      <w:r>
        <w:t>Le chirurgien agit sur la durée d’exposition. Il s’agit en réalité de lasers très puissants mais émettant des impulsions de courte durée pour limiter l’exposition énergétique de l’œil ou de la peau.</w:t>
      </w:r>
    </w:p>
    <w:sectPr w:rsidR="007D6D32" w:rsidSect="0066297B">
      <w:headerReference w:type="default" r:id="rId7"/>
      <w:pgSz w:w="11906" w:h="16838" w:code="9"/>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8E961" w14:textId="77777777" w:rsidR="0042311D" w:rsidRDefault="0042311D" w:rsidP="00A636A2">
      <w:pPr>
        <w:spacing w:line="240" w:lineRule="auto"/>
      </w:pPr>
      <w:r>
        <w:separator/>
      </w:r>
    </w:p>
  </w:endnote>
  <w:endnote w:type="continuationSeparator" w:id="0">
    <w:p w14:paraId="32368549" w14:textId="77777777" w:rsidR="0042311D" w:rsidRDefault="0042311D" w:rsidP="00A63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3B520" w14:textId="77777777" w:rsidR="0042311D" w:rsidRDefault="0042311D" w:rsidP="00A636A2">
      <w:pPr>
        <w:spacing w:line="240" w:lineRule="auto"/>
      </w:pPr>
      <w:r>
        <w:separator/>
      </w:r>
    </w:p>
  </w:footnote>
  <w:footnote w:type="continuationSeparator" w:id="0">
    <w:p w14:paraId="004A3BA2" w14:textId="77777777" w:rsidR="0042311D" w:rsidRDefault="0042311D" w:rsidP="00A63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99E3" w14:textId="5D6759CC" w:rsidR="00A636A2" w:rsidRPr="00307A57" w:rsidRDefault="00307A57" w:rsidP="00307A57">
    <w:pPr>
      <w:pStyle w:val="En-tte"/>
      <w:tabs>
        <w:tab w:val="clear" w:pos="9072"/>
        <w:tab w:val="center" w:pos="3828"/>
        <w:tab w:val="right" w:pos="9752"/>
      </w:tabs>
    </w:pPr>
    <w:r>
      <w:rPr>
        <w:noProof/>
      </w:rPr>
      <w:drawing>
        <wp:anchor distT="0" distB="0" distL="114300" distR="114300" simplePos="0" relativeHeight="251659264" behindDoc="1" locked="0" layoutInCell="1" allowOverlap="1" wp14:anchorId="05D3A56E" wp14:editId="237E13DA">
          <wp:simplePos x="0" y="0"/>
          <wp:positionH relativeFrom="column">
            <wp:posOffset>-447675</wp:posOffset>
          </wp:positionH>
          <wp:positionV relativeFrom="paragraph">
            <wp:posOffset>-93345</wp:posOffset>
          </wp:positionV>
          <wp:extent cx="360000" cy="360000"/>
          <wp:effectExtent l="0" t="0" r="254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equences_2019.png"/>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r>
      <w:t xml:space="preserve">Terminale </w:t>
    </w:r>
    <w:r w:rsidRPr="00F92BDF">
      <w:t xml:space="preserve">STL – </w:t>
    </w:r>
    <w:r w:rsidR="00D3463C">
      <w:t>PCM</w:t>
    </w:r>
    <w:r w:rsidRPr="00F92BDF">
      <w:tab/>
    </w:r>
    <w:r w:rsidRPr="00F92BDF">
      <w:tab/>
    </w:r>
    <w:r>
      <w:tab/>
    </w:r>
    <w:r w:rsidRPr="00F92BDF">
      <w:t>Activités – séquence n°</w:t>
    </w:r>
    <w:bookmarkStart w:id="0" w:name="_Hlk22198583"/>
    <w:r w:rsidR="00D3463C">
      <w:t>14</w:t>
    </w:r>
    <w:r>
      <w:t xml:space="preserve"> </w:t>
    </w:r>
    <w:r w:rsidRPr="00F92BDF">
      <w:t xml:space="preserve">: </w:t>
    </w:r>
    <w:bookmarkEnd w:id="0"/>
    <w:r w:rsidR="00D3463C">
      <w:t>énergie et ondes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87E"/>
    <w:multiLevelType w:val="hybridMultilevel"/>
    <w:tmpl w:val="D2FC9E8A"/>
    <w:lvl w:ilvl="0" w:tplc="B28E7C02">
      <w:start w:val="1"/>
      <w:numFmt w:val="bullet"/>
      <w:lvlText w:val="¡"/>
      <w:lvlJc w:val="left"/>
      <w:pPr>
        <w:ind w:left="360" w:hanging="360"/>
      </w:pPr>
      <w:rPr>
        <w:rFonts w:ascii="Wingdings 2" w:hAnsi="Wingdings 2" w:hint="default"/>
        <w:color w:val="365F91" w:themeColor="accent1"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E16067"/>
    <w:multiLevelType w:val="hybridMultilevel"/>
    <w:tmpl w:val="4948E6A0"/>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217610"/>
    <w:multiLevelType w:val="multilevel"/>
    <w:tmpl w:val="1E6A0D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D3A73"/>
    <w:multiLevelType w:val="multilevel"/>
    <w:tmpl w:val="73BEC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A6F40"/>
    <w:multiLevelType w:val="hybridMultilevel"/>
    <w:tmpl w:val="752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8B6860"/>
    <w:multiLevelType w:val="hybridMultilevel"/>
    <w:tmpl w:val="100862BC"/>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FD9368C"/>
    <w:multiLevelType w:val="hybridMultilevel"/>
    <w:tmpl w:val="9746EB34"/>
    <w:lvl w:ilvl="0" w:tplc="FB8CE6F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F1EA3"/>
    <w:multiLevelType w:val="hybridMultilevel"/>
    <w:tmpl w:val="F37A5840"/>
    <w:lvl w:ilvl="0" w:tplc="AEB4CBF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F385DD5"/>
    <w:multiLevelType w:val="multilevel"/>
    <w:tmpl w:val="5D26162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9B15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FF63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0F33FF"/>
    <w:multiLevelType w:val="hybridMultilevel"/>
    <w:tmpl w:val="0CAEB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1F09C0"/>
    <w:multiLevelType w:val="multilevel"/>
    <w:tmpl w:val="CD0A7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4309C"/>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87FB6"/>
    <w:multiLevelType w:val="multilevel"/>
    <w:tmpl w:val="70AE4600"/>
    <w:lvl w:ilvl="0">
      <w:start w:val="1"/>
      <w:numFmt w:val="decimal"/>
      <w:pStyle w:val="TitreExo"/>
      <w:lvlText w:val="EXERCICE %1 :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026816"/>
    <w:multiLevelType w:val="hybridMultilevel"/>
    <w:tmpl w:val="D966D328"/>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D3B51DB"/>
    <w:multiLevelType w:val="hybridMultilevel"/>
    <w:tmpl w:val="27986AC2"/>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155F5C"/>
    <w:multiLevelType w:val="hybridMultilevel"/>
    <w:tmpl w:val="1DBE83D0"/>
    <w:lvl w:ilvl="0" w:tplc="75EE8E32">
      <w:start w:val="1"/>
      <w:numFmt w:val="decimal"/>
      <w:lvlText w:val="Partie %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2636FA"/>
    <w:multiLevelType w:val="hybridMultilevel"/>
    <w:tmpl w:val="BF90AF70"/>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E77791F"/>
    <w:multiLevelType w:val="hybridMultilevel"/>
    <w:tmpl w:val="DEE0ED7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22C1902"/>
    <w:multiLevelType w:val="hybridMultilevel"/>
    <w:tmpl w:val="4EC40F40"/>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9E209D"/>
    <w:multiLevelType w:val="hybridMultilevel"/>
    <w:tmpl w:val="B4FA71C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5CB04E6"/>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8E73CA"/>
    <w:multiLevelType w:val="hybridMultilevel"/>
    <w:tmpl w:val="9AC2B1C4"/>
    <w:lvl w:ilvl="0" w:tplc="77069612">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1A6A61"/>
    <w:multiLevelType w:val="hybridMultilevel"/>
    <w:tmpl w:val="B4B89E64"/>
    <w:lvl w:ilvl="0" w:tplc="D96E0B36">
      <w:start w:val="1"/>
      <w:numFmt w:val="decimal"/>
      <w:pStyle w:val="Question"/>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E1540"/>
    <w:multiLevelType w:val="hybridMultilevel"/>
    <w:tmpl w:val="9796F888"/>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23718E7"/>
    <w:multiLevelType w:val="hybridMultilevel"/>
    <w:tmpl w:val="22CC3F4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75860CE"/>
    <w:multiLevelType w:val="hybridMultilevel"/>
    <w:tmpl w:val="F85EE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C57BD7"/>
    <w:multiLevelType w:val="hybridMultilevel"/>
    <w:tmpl w:val="03B0CB74"/>
    <w:lvl w:ilvl="0" w:tplc="D1A8B492">
      <w:start w:val="1"/>
      <w:numFmt w:val="bullet"/>
      <w:pStyle w:val="EnumQuestion"/>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D6C1753"/>
    <w:multiLevelType w:val="hybridMultilevel"/>
    <w:tmpl w:val="1B560556"/>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B442B65"/>
    <w:multiLevelType w:val="hybridMultilevel"/>
    <w:tmpl w:val="0044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3920262">
    <w:abstractNumId w:val="18"/>
  </w:num>
  <w:num w:numId="2" w16cid:durableId="434444539">
    <w:abstractNumId w:val="26"/>
  </w:num>
  <w:num w:numId="3" w16cid:durableId="1480422263">
    <w:abstractNumId w:val="29"/>
  </w:num>
  <w:num w:numId="4" w16cid:durableId="1270771516">
    <w:abstractNumId w:val="21"/>
  </w:num>
  <w:num w:numId="5" w16cid:durableId="1420832686">
    <w:abstractNumId w:val="23"/>
  </w:num>
  <w:num w:numId="6" w16cid:durableId="634026784">
    <w:abstractNumId w:val="12"/>
  </w:num>
  <w:num w:numId="7" w16cid:durableId="1100295374">
    <w:abstractNumId w:val="3"/>
  </w:num>
  <w:num w:numId="8" w16cid:durableId="860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474619">
    <w:abstractNumId w:val="8"/>
  </w:num>
  <w:num w:numId="10" w16cid:durableId="1290548458">
    <w:abstractNumId w:val="9"/>
  </w:num>
  <w:num w:numId="11" w16cid:durableId="630018200">
    <w:abstractNumId w:val="11"/>
  </w:num>
  <w:num w:numId="12" w16cid:durableId="1220089844">
    <w:abstractNumId w:val="10"/>
  </w:num>
  <w:num w:numId="13" w16cid:durableId="79445772">
    <w:abstractNumId w:val="2"/>
  </w:num>
  <w:num w:numId="14" w16cid:durableId="1541362768">
    <w:abstractNumId w:val="22"/>
  </w:num>
  <w:num w:numId="15" w16cid:durableId="1962344904">
    <w:abstractNumId w:val="13"/>
  </w:num>
  <w:num w:numId="16" w16cid:durableId="1298222942">
    <w:abstractNumId w:val="14"/>
  </w:num>
  <w:num w:numId="17" w16cid:durableId="378432937">
    <w:abstractNumId w:val="17"/>
  </w:num>
  <w:num w:numId="18" w16cid:durableId="1712462802">
    <w:abstractNumId w:val="24"/>
  </w:num>
  <w:num w:numId="19" w16cid:durableId="1669480383">
    <w:abstractNumId w:val="24"/>
    <w:lvlOverride w:ilvl="0">
      <w:startOverride w:val="1"/>
    </w:lvlOverride>
  </w:num>
  <w:num w:numId="20" w16cid:durableId="1681393522">
    <w:abstractNumId w:val="4"/>
  </w:num>
  <w:num w:numId="21" w16cid:durableId="855340859">
    <w:abstractNumId w:val="19"/>
  </w:num>
  <w:num w:numId="22" w16cid:durableId="1865288911">
    <w:abstractNumId w:val="16"/>
  </w:num>
  <w:num w:numId="23" w16cid:durableId="892884442">
    <w:abstractNumId w:val="25"/>
  </w:num>
  <w:num w:numId="24" w16cid:durableId="532424163">
    <w:abstractNumId w:val="30"/>
  </w:num>
  <w:num w:numId="25" w16cid:durableId="2093233026">
    <w:abstractNumId w:val="15"/>
  </w:num>
  <w:num w:numId="26" w16cid:durableId="1448963962">
    <w:abstractNumId w:val="1"/>
  </w:num>
  <w:num w:numId="27" w16cid:durableId="991788225">
    <w:abstractNumId w:val="20"/>
  </w:num>
  <w:num w:numId="28" w16cid:durableId="1990748299">
    <w:abstractNumId w:val="5"/>
  </w:num>
  <w:num w:numId="29" w16cid:durableId="1586722913">
    <w:abstractNumId w:val="28"/>
  </w:num>
  <w:num w:numId="30" w16cid:durableId="1316570202">
    <w:abstractNumId w:val="27"/>
  </w:num>
  <w:num w:numId="31" w16cid:durableId="1913928882">
    <w:abstractNumId w:val="0"/>
  </w:num>
  <w:num w:numId="32" w16cid:durableId="1287275074">
    <w:abstractNumId w:val="6"/>
  </w:num>
  <w:num w:numId="33" w16cid:durableId="2032561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CE"/>
    <w:rsid w:val="00000891"/>
    <w:rsid w:val="00000933"/>
    <w:rsid w:val="00000B57"/>
    <w:rsid w:val="00000F39"/>
    <w:rsid w:val="000019ED"/>
    <w:rsid w:val="00003329"/>
    <w:rsid w:val="00003915"/>
    <w:rsid w:val="000045C3"/>
    <w:rsid w:val="0000504A"/>
    <w:rsid w:val="00005FAF"/>
    <w:rsid w:val="0000795A"/>
    <w:rsid w:val="00007E1C"/>
    <w:rsid w:val="000105B6"/>
    <w:rsid w:val="00010858"/>
    <w:rsid w:val="00012126"/>
    <w:rsid w:val="000129A2"/>
    <w:rsid w:val="00012CB8"/>
    <w:rsid w:val="00012F41"/>
    <w:rsid w:val="00013139"/>
    <w:rsid w:val="000135B6"/>
    <w:rsid w:val="00015B9E"/>
    <w:rsid w:val="00015EB8"/>
    <w:rsid w:val="0001663B"/>
    <w:rsid w:val="00016770"/>
    <w:rsid w:val="0001699C"/>
    <w:rsid w:val="00016E84"/>
    <w:rsid w:val="0001766E"/>
    <w:rsid w:val="00020105"/>
    <w:rsid w:val="00020400"/>
    <w:rsid w:val="00021550"/>
    <w:rsid w:val="00021C26"/>
    <w:rsid w:val="00021EFC"/>
    <w:rsid w:val="00022040"/>
    <w:rsid w:val="000226A5"/>
    <w:rsid w:val="000247BE"/>
    <w:rsid w:val="00024FB6"/>
    <w:rsid w:val="0002526F"/>
    <w:rsid w:val="000261BA"/>
    <w:rsid w:val="000269F7"/>
    <w:rsid w:val="00026D30"/>
    <w:rsid w:val="00027676"/>
    <w:rsid w:val="000312FB"/>
    <w:rsid w:val="00031641"/>
    <w:rsid w:val="00031D9A"/>
    <w:rsid w:val="000327EE"/>
    <w:rsid w:val="000328A7"/>
    <w:rsid w:val="00032924"/>
    <w:rsid w:val="000335A1"/>
    <w:rsid w:val="00034082"/>
    <w:rsid w:val="0003466B"/>
    <w:rsid w:val="0003481C"/>
    <w:rsid w:val="0003485C"/>
    <w:rsid w:val="00034904"/>
    <w:rsid w:val="000359B1"/>
    <w:rsid w:val="000366C0"/>
    <w:rsid w:val="000370D9"/>
    <w:rsid w:val="00037C1F"/>
    <w:rsid w:val="00037D0F"/>
    <w:rsid w:val="00040E22"/>
    <w:rsid w:val="00042370"/>
    <w:rsid w:val="000429A4"/>
    <w:rsid w:val="00043325"/>
    <w:rsid w:val="0004377F"/>
    <w:rsid w:val="00043F06"/>
    <w:rsid w:val="000445DE"/>
    <w:rsid w:val="00044C8F"/>
    <w:rsid w:val="00045832"/>
    <w:rsid w:val="00046CF7"/>
    <w:rsid w:val="000471A3"/>
    <w:rsid w:val="00050B31"/>
    <w:rsid w:val="00051628"/>
    <w:rsid w:val="00051DBE"/>
    <w:rsid w:val="00051F3E"/>
    <w:rsid w:val="00052345"/>
    <w:rsid w:val="000533AE"/>
    <w:rsid w:val="00054365"/>
    <w:rsid w:val="0005478B"/>
    <w:rsid w:val="00054AB1"/>
    <w:rsid w:val="00054BF0"/>
    <w:rsid w:val="000551BD"/>
    <w:rsid w:val="000553F9"/>
    <w:rsid w:val="0005572D"/>
    <w:rsid w:val="00055D6C"/>
    <w:rsid w:val="000567E9"/>
    <w:rsid w:val="00061D77"/>
    <w:rsid w:val="00061D7A"/>
    <w:rsid w:val="00062984"/>
    <w:rsid w:val="000636DE"/>
    <w:rsid w:val="000640B9"/>
    <w:rsid w:val="00065927"/>
    <w:rsid w:val="00066136"/>
    <w:rsid w:val="00067EB7"/>
    <w:rsid w:val="0007175D"/>
    <w:rsid w:val="000719B8"/>
    <w:rsid w:val="00072150"/>
    <w:rsid w:val="00072965"/>
    <w:rsid w:val="0007324F"/>
    <w:rsid w:val="0007335C"/>
    <w:rsid w:val="000739DD"/>
    <w:rsid w:val="00073DF5"/>
    <w:rsid w:val="0007410A"/>
    <w:rsid w:val="00074DCB"/>
    <w:rsid w:val="000757C1"/>
    <w:rsid w:val="00075E49"/>
    <w:rsid w:val="00076B61"/>
    <w:rsid w:val="000776A2"/>
    <w:rsid w:val="000778C3"/>
    <w:rsid w:val="0008079C"/>
    <w:rsid w:val="0008083B"/>
    <w:rsid w:val="00080DD1"/>
    <w:rsid w:val="00083C89"/>
    <w:rsid w:val="000863E1"/>
    <w:rsid w:val="000870C1"/>
    <w:rsid w:val="0009038E"/>
    <w:rsid w:val="00091F80"/>
    <w:rsid w:val="00094011"/>
    <w:rsid w:val="00094574"/>
    <w:rsid w:val="0009492C"/>
    <w:rsid w:val="00094EC1"/>
    <w:rsid w:val="00094FDF"/>
    <w:rsid w:val="00095318"/>
    <w:rsid w:val="0009638A"/>
    <w:rsid w:val="00096DF3"/>
    <w:rsid w:val="000A015E"/>
    <w:rsid w:val="000A026D"/>
    <w:rsid w:val="000A0EB6"/>
    <w:rsid w:val="000A2EEB"/>
    <w:rsid w:val="000A3343"/>
    <w:rsid w:val="000A47E4"/>
    <w:rsid w:val="000A6E95"/>
    <w:rsid w:val="000A7A0A"/>
    <w:rsid w:val="000A7D88"/>
    <w:rsid w:val="000A7E29"/>
    <w:rsid w:val="000B094B"/>
    <w:rsid w:val="000B1445"/>
    <w:rsid w:val="000B21D2"/>
    <w:rsid w:val="000B283A"/>
    <w:rsid w:val="000B30A8"/>
    <w:rsid w:val="000B4B54"/>
    <w:rsid w:val="000B505C"/>
    <w:rsid w:val="000B524D"/>
    <w:rsid w:val="000B54D7"/>
    <w:rsid w:val="000B5A74"/>
    <w:rsid w:val="000B5B07"/>
    <w:rsid w:val="000B688B"/>
    <w:rsid w:val="000B70A7"/>
    <w:rsid w:val="000B72D2"/>
    <w:rsid w:val="000B767B"/>
    <w:rsid w:val="000B7AE0"/>
    <w:rsid w:val="000B7E62"/>
    <w:rsid w:val="000C093C"/>
    <w:rsid w:val="000C2F75"/>
    <w:rsid w:val="000C30DC"/>
    <w:rsid w:val="000C3175"/>
    <w:rsid w:val="000C3191"/>
    <w:rsid w:val="000C34DF"/>
    <w:rsid w:val="000C41E5"/>
    <w:rsid w:val="000C4580"/>
    <w:rsid w:val="000C47B5"/>
    <w:rsid w:val="000C4881"/>
    <w:rsid w:val="000C5653"/>
    <w:rsid w:val="000C6F8C"/>
    <w:rsid w:val="000C71AB"/>
    <w:rsid w:val="000C77C6"/>
    <w:rsid w:val="000C7A92"/>
    <w:rsid w:val="000D150C"/>
    <w:rsid w:val="000D1A8E"/>
    <w:rsid w:val="000D305C"/>
    <w:rsid w:val="000D351C"/>
    <w:rsid w:val="000D3A4D"/>
    <w:rsid w:val="000D518D"/>
    <w:rsid w:val="000D54A8"/>
    <w:rsid w:val="000D5A50"/>
    <w:rsid w:val="000D5B70"/>
    <w:rsid w:val="000D5B77"/>
    <w:rsid w:val="000D5FA0"/>
    <w:rsid w:val="000E0226"/>
    <w:rsid w:val="000E0ACD"/>
    <w:rsid w:val="000E0FD8"/>
    <w:rsid w:val="000E1DE9"/>
    <w:rsid w:val="000E2726"/>
    <w:rsid w:val="000E2A37"/>
    <w:rsid w:val="000E45CE"/>
    <w:rsid w:val="000E4722"/>
    <w:rsid w:val="000E50F0"/>
    <w:rsid w:val="000E5346"/>
    <w:rsid w:val="000E5448"/>
    <w:rsid w:val="000E5788"/>
    <w:rsid w:val="000E6D4C"/>
    <w:rsid w:val="000E72FF"/>
    <w:rsid w:val="000E74BA"/>
    <w:rsid w:val="000F1854"/>
    <w:rsid w:val="000F1BBE"/>
    <w:rsid w:val="000F247C"/>
    <w:rsid w:val="000F2EA1"/>
    <w:rsid w:val="000F4A5D"/>
    <w:rsid w:val="000F557C"/>
    <w:rsid w:val="000F5B00"/>
    <w:rsid w:val="000F7857"/>
    <w:rsid w:val="00100CC1"/>
    <w:rsid w:val="001024C1"/>
    <w:rsid w:val="0010557B"/>
    <w:rsid w:val="00105B64"/>
    <w:rsid w:val="001074E6"/>
    <w:rsid w:val="00107D4E"/>
    <w:rsid w:val="00110465"/>
    <w:rsid w:val="001107FC"/>
    <w:rsid w:val="00110C71"/>
    <w:rsid w:val="00111C56"/>
    <w:rsid w:val="00112381"/>
    <w:rsid w:val="0011274D"/>
    <w:rsid w:val="00112874"/>
    <w:rsid w:val="00112E03"/>
    <w:rsid w:val="001141AD"/>
    <w:rsid w:val="0011448B"/>
    <w:rsid w:val="00114AFC"/>
    <w:rsid w:val="00114C14"/>
    <w:rsid w:val="0011592D"/>
    <w:rsid w:val="00115A20"/>
    <w:rsid w:val="00115D35"/>
    <w:rsid w:val="001162FE"/>
    <w:rsid w:val="001166A6"/>
    <w:rsid w:val="00116C8E"/>
    <w:rsid w:val="001175D5"/>
    <w:rsid w:val="00117899"/>
    <w:rsid w:val="00117B0A"/>
    <w:rsid w:val="0012168B"/>
    <w:rsid w:val="001225E2"/>
    <w:rsid w:val="00123B1C"/>
    <w:rsid w:val="0012491C"/>
    <w:rsid w:val="00124DA1"/>
    <w:rsid w:val="001253F4"/>
    <w:rsid w:val="0012580E"/>
    <w:rsid w:val="0012592B"/>
    <w:rsid w:val="001265CE"/>
    <w:rsid w:val="00127A74"/>
    <w:rsid w:val="00130EC0"/>
    <w:rsid w:val="001327A9"/>
    <w:rsid w:val="00133282"/>
    <w:rsid w:val="0013461C"/>
    <w:rsid w:val="0013589F"/>
    <w:rsid w:val="001360F5"/>
    <w:rsid w:val="00136687"/>
    <w:rsid w:val="00136D81"/>
    <w:rsid w:val="0013737A"/>
    <w:rsid w:val="00137986"/>
    <w:rsid w:val="00141E4F"/>
    <w:rsid w:val="00142198"/>
    <w:rsid w:val="00142233"/>
    <w:rsid w:val="00142794"/>
    <w:rsid w:val="00142B6C"/>
    <w:rsid w:val="001431D6"/>
    <w:rsid w:val="00145151"/>
    <w:rsid w:val="001453C4"/>
    <w:rsid w:val="00146774"/>
    <w:rsid w:val="0014768D"/>
    <w:rsid w:val="001479FF"/>
    <w:rsid w:val="00150E96"/>
    <w:rsid w:val="001511E1"/>
    <w:rsid w:val="001519B1"/>
    <w:rsid w:val="0015247F"/>
    <w:rsid w:val="00152B14"/>
    <w:rsid w:val="00153258"/>
    <w:rsid w:val="00153A35"/>
    <w:rsid w:val="00154A28"/>
    <w:rsid w:val="0015589B"/>
    <w:rsid w:val="00155FFD"/>
    <w:rsid w:val="00160A98"/>
    <w:rsid w:val="00161643"/>
    <w:rsid w:val="00161B35"/>
    <w:rsid w:val="0016209F"/>
    <w:rsid w:val="001623C2"/>
    <w:rsid w:val="00163F39"/>
    <w:rsid w:val="001645A8"/>
    <w:rsid w:val="00164B10"/>
    <w:rsid w:val="001679DF"/>
    <w:rsid w:val="001704EE"/>
    <w:rsid w:val="00170719"/>
    <w:rsid w:val="001708CC"/>
    <w:rsid w:val="00171175"/>
    <w:rsid w:val="00171A63"/>
    <w:rsid w:val="00171B62"/>
    <w:rsid w:val="00171CE0"/>
    <w:rsid w:val="001722FB"/>
    <w:rsid w:val="00172468"/>
    <w:rsid w:val="001742F0"/>
    <w:rsid w:val="001753AA"/>
    <w:rsid w:val="0017584E"/>
    <w:rsid w:val="00175AFA"/>
    <w:rsid w:val="001766D6"/>
    <w:rsid w:val="00176B67"/>
    <w:rsid w:val="0017785F"/>
    <w:rsid w:val="00177864"/>
    <w:rsid w:val="0017789A"/>
    <w:rsid w:val="001812C5"/>
    <w:rsid w:val="00181433"/>
    <w:rsid w:val="00181C9C"/>
    <w:rsid w:val="00181F92"/>
    <w:rsid w:val="00182136"/>
    <w:rsid w:val="00182CA7"/>
    <w:rsid w:val="00182E40"/>
    <w:rsid w:val="001847E0"/>
    <w:rsid w:val="00186425"/>
    <w:rsid w:val="00187CD2"/>
    <w:rsid w:val="0019095B"/>
    <w:rsid w:val="00191492"/>
    <w:rsid w:val="00191696"/>
    <w:rsid w:val="00191764"/>
    <w:rsid w:val="00191CDA"/>
    <w:rsid w:val="00192899"/>
    <w:rsid w:val="00192A8E"/>
    <w:rsid w:val="00193918"/>
    <w:rsid w:val="00193ED9"/>
    <w:rsid w:val="00193F1C"/>
    <w:rsid w:val="00194496"/>
    <w:rsid w:val="00195D34"/>
    <w:rsid w:val="001967D4"/>
    <w:rsid w:val="001978DD"/>
    <w:rsid w:val="001A2D10"/>
    <w:rsid w:val="001A3C92"/>
    <w:rsid w:val="001A40EB"/>
    <w:rsid w:val="001A489F"/>
    <w:rsid w:val="001A5CE8"/>
    <w:rsid w:val="001A5E85"/>
    <w:rsid w:val="001B16E8"/>
    <w:rsid w:val="001B1C5A"/>
    <w:rsid w:val="001B26A3"/>
    <w:rsid w:val="001B284B"/>
    <w:rsid w:val="001B2F9D"/>
    <w:rsid w:val="001B3D4D"/>
    <w:rsid w:val="001B5802"/>
    <w:rsid w:val="001B5AD1"/>
    <w:rsid w:val="001B736D"/>
    <w:rsid w:val="001B7849"/>
    <w:rsid w:val="001B7AEB"/>
    <w:rsid w:val="001B7D59"/>
    <w:rsid w:val="001C0051"/>
    <w:rsid w:val="001C0D1F"/>
    <w:rsid w:val="001C0E80"/>
    <w:rsid w:val="001C1808"/>
    <w:rsid w:val="001C2436"/>
    <w:rsid w:val="001C4470"/>
    <w:rsid w:val="001C52F4"/>
    <w:rsid w:val="001C6568"/>
    <w:rsid w:val="001C6A4F"/>
    <w:rsid w:val="001C7D7B"/>
    <w:rsid w:val="001C7F45"/>
    <w:rsid w:val="001D0B69"/>
    <w:rsid w:val="001D1F20"/>
    <w:rsid w:val="001D30DA"/>
    <w:rsid w:val="001D367A"/>
    <w:rsid w:val="001D38B9"/>
    <w:rsid w:val="001D4A64"/>
    <w:rsid w:val="001D762A"/>
    <w:rsid w:val="001D78DB"/>
    <w:rsid w:val="001D79EB"/>
    <w:rsid w:val="001D7C88"/>
    <w:rsid w:val="001D7E37"/>
    <w:rsid w:val="001E0AC8"/>
    <w:rsid w:val="001E11CF"/>
    <w:rsid w:val="001E1E9D"/>
    <w:rsid w:val="001E28D0"/>
    <w:rsid w:val="001E2CB0"/>
    <w:rsid w:val="001E360B"/>
    <w:rsid w:val="001E36D7"/>
    <w:rsid w:val="001E3FC3"/>
    <w:rsid w:val="001E6094"/>
    <w:rsid w:val="001E77B7"/>
    <w:rsid w:val="001E7A14"/>
    <w:rsid w:val="001F069E"/>
    <w:rsid w:val="001F29FA"/>
    <w:rsid w:val="001F2F9A"/>
    <w:rsid w:val="001F3E5B"/>
    <w:rsid w:val="001F4505"/>
    <w:rsid w:val="001F47B6"/>
    <w:rsid w:val="001F52F5"/>
    <w:rsid w:val="001F6896"/>
    <w:rsid w:val="001F73E5"/>
    <w:rsid w:val="001F7EC7"/>
    <w:rsid w:val="0020053D"/>
    <w:rsid w:val="0020060A"/>
    <w:rsid w:val="00200E51"/>
    <w:rsid w:val="00201289"/>
    <w:rsid w:val="00201EF9"/>
    <w:rsid w:val="00202B6C"/>
    <w:rsid w:val="00202C4C"/>
    <w:rsid w:val="00202C4F"/>
    <w:rsid w:val="00203838"/>
    <w:rsid w:val="00203968"/>
    <w:rsid w:val="0020437A"/>
    <w:rsid w:val="002054E4"/>
    <w:rsid w:val="0020567C"/>
    <w:rsid w:val="00205699"/>
    <w:rsid w:val="00206105"/>
    <w:rsid w:val="00206FF6"/>
    <w:rsid w:val="00207FED"/>
    <w:rsid w:val="00210467"/>
    <w:rsid w:val="00210E37"/>
    <w:rsid w:val="0021147F"/>
    <w:rsid w:val="00212841"/>
    <w:rsid w:val="002140BE"/>
    <w:rsid w:val="00214476"/>
    <w:rsid w:val="00214F36"/>
    <w:rsid w:val="002153AD"/>
    <w:rsid w:val="0021766B"/>
    <w:rsid w:val="00217887"/>
    <w:rsid w:val="00217D16"/>
    <w:rsid w:val="00221AB3"/>
    <w:rsid w:val="00221EB1"/>
    <w:rsid w:val="0022215B"/>
    <w:rsid w:val="00223228"/>
    <w:rsid w:val="00223AC1"/>
    <w:rsid w:val="00223EF9"/>
    <w:rsid w:val="00224CD8"/>
    <w:rsid w:val="0022551B"/>
    <w:rsid w:val="0022594F"/>
    <w:rsid w:val="00225D82"/>
    <w:rsid w:val="00226BC4"/>
    <w:rsid w:val="00227D77"/>
    <w:rsid w:val="00232551"/>
    <w:rsid w:val="00233F05"/>
    <w:rsid w:val="002342B5"/>
    <w:rsid w:val="002359AF"/>
    <w:rsid w:val="002373C8"/>
    <w:rsid w:val="00237D3A"/>
    <w:rsid w:val="0024009F"/>
    <w:rsid w:val="00240D4B"/>
    <w:rsid w:val="00240F7D"/>
    <w:rsid w:val="00241AA2"/>
    <w:rsid w:val="00243BDF"/>
    <w:rsid w:val="0024400D"/>
    <w:rsid w:val="00244A1A"/>
    <w:rsid w:val="002460B3"/>
    <w:rsid w:val="00247FA0"/>
    <w:rsid w:val="002505EA"/>
    <w:rsid w:val="00250A59"/>
    <w:rsid w:val="00252FC4"/>
    <w:rsid w:val="00253B55"/>
    <w:rsid w:val="00255819"/>
    <w:rsid w:val="002563F0"/>
    <w:rsid w:val="00256E79"/>
    <w:rsid w:val="002576B0"/>
    <w:rsid w:val="002579F7"/>
    <w:rsid w:val="00263382"/>
    <w:rsid w:val="00263D67"/>
    <w:rsid w:val="00263DB1"/>
    <w:rsid w:val="002644E5"/>
    <w:rsid w:val="00264E6A"/>
    <w:rsid w:val="00265E2B"/>
    <w:rsid w:val="002665ED"/>
    <w:rsid w:val="00266ADD"/>
    <w:rsid w:val="00266FB8"/>
    <w:rsid w:val="00267234"/>
    <w:rsid w:val="00267915"/>
    <w:rsid w:val="0027048B"/>
    <w:rsid w:val="002710F6"/>
    <w:rsid w:val="002719F6"/>
    <w:rsid w:val="0027275B"/>
    <w:rsid w:val="002740BB"/>
    <w:rsid w:val="0027481F"/>
    <w:rsid w:val="002756BD"/>
    <w:rsid w:val="00277F11"/>
    <w:rsid w:val="002805B4"/>
    <w:rsid w:val="00280A2A"/>
    <w:rsid w:val="00280B98"/>
    <w:rsid w:val="002825CE"/>
    <w:rsid w:val="00282A99"/>
    <w:rsid w:val="00283600"/>
    <w:rsid w:val="00284D9B"/>
    <w:rsid w:val="00284DD0"/>
    <w:rsid w:val="0028552B"/>
    <w:rsid w:val="00285A80"/>
    <w:rsid w:val="00285DD6"/>
    <w:rsid w:val="00285FDA"/>
    <w:rsid w:val="0028635C"/>
    <w:rsid w:val="00287573"/>
    <w:rsid w:val="00287D4F"/>
    <w:rsid w:val="00287E02"/>
    <w:rsid w:val="00287F14"/>
    <w:rsid w:val="00290E02"/>
    <w:rsid w:val="00290E26"/>
    <w:rsid w:val="00291E74"/>
    <w:rsid w:val="002921D3"/>
    <w:rsid w:val="00292CEF"/>
    <w:rsid w:val="00293FC5"/>
    <w:rsid w:val="00294A99"/>
    <w:rsid w:val="00294FFC"/>
    <w:rsid w:val="0029597A"/>
    <w:rsid w:val="00295EAB"/>
    <w:rsid w:val="00297EE8"/>
    <w:rsid w:val="002A002D"/>
    <w:rsid w:val="002A0BA5"/>
    <w:rsid w:val="002A0F62"/>
    <w:rsid w:val="002A14EB"/>
    <w:rsid w:val="002A16ED"/>
    <w:rsid w:val="002A1D64"/>
    <w:rsid w:val="002A2CAE"/>
    <w:rsid w:val="002A322F"/>
    <w:rsid w:val="002A3B11"/>
    <w:rsid w:val="002A3CD8"/>
    <w:rsid w:val="002A445E"/>
    <w:rsid w:val="002A454A"/>
    <w:rsid w:val="002A4E1E"/>
    <w:rsid w:val="002A534D"/>
    <w:rsid w:val="002A5C50"/>
    <w:rsid w:val="002A6A52"/>
    <w:rsid w:val="002A75F2"/>
    <w:rsid w:val="002A776F"/>
    <w:rsid w:val="002B0AC0"/>
    <w:rsid w:val="002B0C9F"/>
    <w:rsid w:val="002B0F5F"/>
    <w:rsid w:val="002B14BE"/>
    <w:rsid w:val="002B29CF"/>
    <w:rsid w:val="002B4D5D"/>
    <w:rsid w:val="002B5A76"/>
    <w:rsid w:val="002B6AD2"/>
    <w:rsid w:val="002B6E65"/>
    <w:rsid w:val="002B6FFC"/>
    <w:rsid w:val="002B77FA"/>
    <w:rsid w:val="002C07C4"/>
    <w:rsid w:val="002C0948"/>
    <w:rsid w:val="002C0F3A"/>
    <w:rsid w:val="002C141C"/>
    <w:rsid w:val="002C1F45"/>
    <w:rsid w:val="002C287E"/>
    <w:rsid w:val="002C39B6"/>
    <w:rsid w:val="002C657F"/>
    <w:rsid w:val="002C6775"/>
    <w:rsid w:val="002C7482"/>
    <w:rsid w:val="002C7527"/>
    <w:rsid w:val="002D09ED"/>
    <w:rsid w:val="002D0B12"/>
    <w:rsid w:val="002D164C"/>
    <w:rsid w:val="002D194E"/>
    <w:rsid w:val="002D2090"/>
    <w:rsid w:val="002D243A"/>
    <w:rsid w:val="002D2595"/>
    <w:rsid w:val="002D2633"/>
    <w:rsid w:val="002D304D"/>
    <w:rsid w:val="002D37A7"/>
    <w:rsid w:val="002D3FBB"/>
    <w:rsid w:val="002D42FD"/>
    <w:rsid w:val="002D5057"/>
    <w:rsid w:val="002D6913"/>
    <w:rsid w:val="002D6BA2"/>
    <w:rsid w:val="002D6F33"/>
    <w:rsid w:val="002D7CD3"/>
    <w:rsid w:val="002E0419"/>
    <w:rsid w:val="002E110B"/>
    <w:rsid w:val="002E1864"/>
    <w:rsid w:val="002E3985"/>
    <w:rsid w:val="002E3C50"/>
    <w:rsid w:val="002E4433"/>
    <w:rsid w:val="002E522F"/>
    <w:rsid w:val="002E5605"/>
    <w:rsid w:val="002E5ADB"/>
    <w:rsid w:val="002E609F"/>
    <w:rsid w:val="002E65F6"/>
    <w:rsid w:val="002E6983"/>
    <w:rsid w:val="002E6FCB"/>
    <w:rsid w:val="002E7357"/>
    <w:rsid w:val="002E7C6D"/>
    <w:rsid w:val="002E7D89"/>
    <w:rsid w:val="002F0F49"/>
    <w:rsid w:val="002F1108"/>
    <w:rsid w:val="002F1AA8"/>
    <w:rsid w:val="002F22D4"/>
    <w:rsid w:val="002F3343"/>
    <w:rsid w:val="002F3812"/>
    <w:rsid w:val="002F4342"/>
    <w:rsid w:val="002F48A3"/>
    <w:rsid w:val="002F51D6"/>
    <w:rsid w:val="002F5F88"/>
    <w:rsid w:val="002F732A"/>
    <w:rsid w:val="002F7736"/>
    <w:rsid w:val="002F7CAF"/>
    <w:rsid w:val="00300836"/>
    <w:rsid w:val="00300D7B"/>
    <w:rsid w:val="003014AC"/>
    <w:rsid w:val="003019DE"/>
    <w:rsid w:val="00301C06"/>
    <w:rsid w:val="00301D57"/>
    <w:rsid w:val="003049B1"/>
    <w:rsid w:val="00305836"/>
    <w:rsid w:val="00307A57"/>
    <w:rsid w:val="00310102"/>
    <w:rsid w:val="00310171"/>
    <w:rsid w:val="00310E0C"/>
    <w:rsid w:val="003113A2"/>
    <w:rsid w:val="0031336A"/>
    <w:rsid w:val="00314399"/>
    <w:rsid w:val="00315128"/>
    <w:rsid w:val="00315A34"/>
    <w:rsid w:val="00315D1A"/>
    <w:rsid w:val="0031711F"/>
    <w:rsid w:val="00317390"/>
    <w:rsid w:val="003216CA"/>
    <w:rsid w:val="00321B7A"/>
    <w:rsid w:val="003227E4"/>
    <w:rsid w:val="00322A7E"/>
    <w:rsid w:val="00322C76"/>
    <w:rsid w:val="00323569"/>
    <w:rsid w:val="00323C81"/>
    <w:rsid w:val="00325303"/>
    <w:rsid w:val="00325390"/>
    <w:rsid w:val="00325884"/>
    <w:rsid w:val="003258AC"/>
    <w:rsid w:val="00325C18"/>
    <w:rsid w:val="0033068D"/>
    <w:rsid w:val="003307B2"/>
    <w:rsid w:val="00330931"/>
    <w:rsid w:val="00330933"/>
    <w:rsid w:val="00331B3E"/>
    <w:rsid w:val="00331B52"/>
    <w:rsid w:val="003322CE"/>
    <w:rsid w:val="00332C9C"/>
    <w:rsid w:val="0033386D"/>
    <w:rsid w:val="00335266"/>
    <w:rsid w:val="00335F30"/>
    <w:rsid w:val="00336213"/>
    <w:rsid w:val="003367D8"/>
    <w:rsid w:val="00336EE8"/>
    <w:rsid w:val="0033754A"/>
    <w:rsid w:val="00337DE1"/>
    <w:rsid w:val="00340916"/>
    <w:rsid w:val="00340BDC"/>
    <w:rsid w:val="00340CA9"/>
    <w:rsid w:val="00340D06"/>
    <w:rsid w:val="00341344"/>
    <w:rsid w:val="00341B7B"/>
    <w:rsid w:val="003425F2"/>
    <w:rsid w:val="003429B9"/>
    <w:rsid w:val="00342A51"/>
    <w:rsid w:val="00345874"/>
    <w:rsid w:val="00345A3A"/>
    <w:rsid w:val="00346047"/>
    <w:rsid w:val="0034733A"/>
    <w:rsid w:val="00350131"/>
    <w:rsid w:val="0035049B"/>
    <w:rsid w:val="00350C63"/>
    <w:rsid w:val="0035175B"/>
    <w:rsid w:val="003518B7"/>
    <w:rsid w:val="003527A0"/>
    <w:rsid w:val="00352B85"/>
    <w:rsid w:val="00352CF7"/>
    <w:rsid w:val="003530D7"/>
    <w:rsid w:val="00356C92"/>
    <w:rsid w:val="00356ED1"/>
    <w:rsid w:val="00360D1B"/>
    <w:rsid w:val="003614A2"/>
    <w:rsid w:val="00361945"/>
    <w:rsid w:val="00361B9A"/>
    <w:rsid w:val="00362C6F"/>
    <w:rsid w:val="003635E4"/>
    <w:rsid w:val="0036484F"/>
    <w:rsid w:val="003679FF"/>
    <w:rsid w:val="003705C8"/>
    <w:rsid w:val="003721FF"/>
    <w:rsid w:val="00372579"/>
    <w:rsid w:val="00372ABF"/>
    <w:rsid w:val="00373BAA"/>
    <w:rsid w:val="00374F33"/>
    <w:rsid w:val="00374FBE"/>
    <w:rsid w:val="00375840"/>
    <w:rsid w:val="00375EDB"/>
    <w:rsid w:val="00376AA8"/>
    <w:rsid w:val="0038006F"/>
    <w:rsid w:val="0038165D"/>
    <w:rsid w:val="003816B2"/>
    <w:rsid w:val="003818AA"/>
    <w:rsid w:val="00381A1E"/>
    <w:rsid w:val="003826CE"/>
    <w:rsid w:val="00383EF1"/>
    <w:rsid w:val="00385105"/>
    <w:rsid w:val="0038558F"/>
    <w:rsid w:val="0038776D"/>
    <w:rsid w:val="003912E1"/>
    <w:rsid w:val="003918C9"/>
    <w:rsid w:val="0039227A"/>
    <w:rsid w:val="003922DC"/>
    <w:rsid w:val="003927F8"/>
    <w:rsid w:val="00392CCE"/>
    <w:rsid w:val="003930BF"/>
    <w:rsid w:val="00393754"/>
    <w:rsid w:val="003941E9"/>
    <w:rsid w:val="003945BE"/>
    <w:rsid w:val="00395472"/>
    <w:rsid w:val="003954DF"/>
    <w:rsid w:val="00395514"/>
    <w:rsid w:val="0039574E"/>
    <w:rsid w:val="00396095"/>
    <w:rsid w:val="00397CF4"/>
    <w:rsid w:val="003A0582"/>
    <w:rsid w:val="003A1529"/>
    <w:rsid w:val="003A2BE9"/>
    <w:rsid w:val="003A30AE"/>
    <w:rsid w:val="003A654A"/>
    <w:rsid w:val="003A779E"/>
    <w:rsid w:val="003A7BE3"/>
    <w:rsid w:val="003B09EB"/>
    <w:rsid w:val="003B10AE"/>
    <w:rsid w:val="003B142F"/>
    <w:rsid w:val="003B1A64"/>
    <w:rsid w:val="003B1D3D"/>
    <w:rsid w:val="003B25B1"/>
    <w:rsid w:val="003B2E1B"/>
    <w:rsid w:val="003B329F"/>
    <w:rsid w:val="003B3850"/>
    <w:rsid w:val="003B5753"/>
    <w:rsid w:val="003B5E01"/>
    <w:rsid w:val="003B5F6A"/>
    <w:rsid w:val="003C0B50"/>
    <w:rsid w:val="003C1031"/>
    <w:rsid w:val="003C10D0"/>
    <w:rsid w:val="003C176D"/>
    <w:rsid w:val="003C1B44"/>
    <w:rsid w:val="003C23BA"/>
    <w:rsid w:val="003C23CC"/>
    <w:rsid w:val="003C2561"/>
    <w:rsid w:val="003C25AD"/>
    <w:rsid w:val="003C2CC3"/>
    <w:rsid w:val="003C5B24"/>
    <w:rsid w:val="003C6149"/>
    <w:rsid w:val="003C6A23"/>
    <w:rsid w:val="003C6E97"/>
    <w:rsid w:val="003D26E1"/>
    <w:rsid w:val="003D2C22"/>
    <w:rsid w:val="003D2EBD"/>
    <w:rsid w:val="003D37AB"/>
    <w:rsid w:val="003D3CFB"/>
    <w:rsid w:val="003D5276"/>
    <w:rsid w:val="003D64D1"/>
    <w:rsid w:val="003D66BF"/>
    <w:rsid w:val="003E0B6B"/>
    <w:rsid w:val="003E0DC5"/>
    <w:rsid w:val="003E1BB9"/>
    <w:rsid w:val="003E23A3"/>
    <w:rsid w:val="003E24FB"/>
    <w:rsid w:val="003E2FC1"/>
    <w:rsid w:val="003E42A7"/>
    <w:rsid w:val="003E453F"/>
    <w:rsid w:val="003E5838"/>
    <w:rsid w:val="003E613D"/>
    <w:rsid w:val="003E7383"/>
    <w:rsid w:val="003E7C87"/>
    <w:rsid w:val="003F0461"/>
    <w:rsid w:val="003F0CA4"/>
    <w:rsid w:val="003F0CC9"/>
    <w:rsid w:val="003F0DFD"/>
    <w:rsid w:val="003F11D5"/>
    <w:rsid w:val="003F179E"/>
    <w:rsid w:val="003F1B6C"/>
    <w:rsid w:val="003F1F4D"/>
    <w:rsid w:val="003F4762"/>
    <w:rsid w:val="003F6716"/>
    <w:rsid w:val="003F6E23"/>
    <w:rsid w:val="003F7C04"/>
    <w:rsid w:val="00400BCC"/>
    <w:rsid w:val="0040227F"/>
    <w:rsid w:val="00404128"/>
    <w:rsid w:val="00404AB5"/>
    <w:rsid w:val="0040777D"/>
    <w:rsid w:val="004103D4"/>
    <w:rsid w:val="004104CB"/>
    <w:rsid w:val="00411A2B"/>
    <w:rsid w:val="00411E5C"/>
    <w:rsid w:val="004123AA"/>
    <w:rsid w:val="004123C2"/>
    <w:rsid w:val="00412CFF"/>
    <w:rsid w:val="00412D78"/>
    <w:rsid w:val="00413B3E"/>
    <w:rsid w:val="00415C87"/>
    <w:rsid w:val="00415EA5"/>
    <w:rsid w:val="00416192"/>
    <w:rsid w:val="004174C1"/>
    <w:rsid w:val="00420473"/>
    <w:rsid w:val="004210D0"/>
    <w:rsid w:val="0042126F"/>
    <w:rsid w:val="00421537"/>
    <w:rsid w:val="0042311D"/>
    <w:rsid w:val="00423171"/>
    <w:rsid w:val="004232DB"/>
    <w:rsid w:val="0042386C"/>
    <w:rsid w:val="00423C5A"/>
    <w:rsid w:val="004249D8"/>
    <w:rsid w:val="00425DAF"/>
    <w:rsid w:val="004274D5"/>
    <w:rsid w:val="00427D99"/>
    <w:rsid w:val="00430C6D"/>
    <w:rsid w:val="00430CD9"/>
    <w:rsid w:val="00431CA9"/>
    <w:rsid w:val="00432993"/>
    <w:rsid w:val="004335AF"/>
    <w:rsid w:val="00434C06"/>
    <w:rsid w:val="00435222"/>
    <w:rsid w:val="004352D0"/>
    <w:rsid w:val="004361F6"/>
    <w:rsid w:val="00437C6B"/>
    <w:rsid w:val="00440963"/>
    <w:rsid w:val="00441337"/>
    <w:rsid w:val="004416C8"/>
    <w:rsid w:val="0044241F"/>
    <w:rsid w:val="0044298B"/>
    <w:rsid w:val="00442E2E"/>
    <w:rsid w:val="00444742"/>
    <w:rsid w:val="00444FC2"/>
    <w:rsid w:val="00445140"/>
    <w:rsid w:val="0044524C"/>
    <w:rsid w:val="00445697"/>
    <w:rsid w:val="00446B2A"/>
    <w:rsid w:val="00446C30"/>
    <w:rsid w:val="00447D77"/>
    <w:rsid w:val="00447E91"/>
    <w:rsid w:val="004500A1"/>
    <w:rsid w:val="004503C2"/>
    <w:rsid w:val="00450688"/>
    <w:rsid w:val="004510AE"/>
    <w:rsid w:val="00451F45"/>
    <w:rsid w:val="004557F0"/>
    <w:rsid w:val="00456896"/>
    <w:rsid w:val="00457E2A"/>
    <w:rsid w:val="0046033E"/>
    <w:rsid w:val="004606DA"/>
    <w:rsid w:val="004620BB"/>
    <w:rsid w:val="00462A2C"/>
    <w:rsid w:val="004632C0"/>
    <w:rsid w:val="004633CF"/>
    <w:rsid w:val="00463F86"/>
    <w:rsid w:val="00465F82"/>
    <w:rsid w:val="004663FA"/>
    <w:rsid w:val="004678DD"/>
    <w:rsid w:val="00467A56"/>
    <w:rsid w:val="00467EB2"/>
    <w:rsid w:val="004704B4"/>
    <w:rsid w:val="004709CC"/>
    <w:rsid w:val="00471DC2"/>
    <w:rsid w:val="0047288D"/>
    <w:rsid w:val="00473E2E"/>
    <w:rsid w:val="00475FDD"/>
    <w:rsid w:val="00476853"/>
    <w:rsid w:val="00480A4A"/>
    <w:rsid w:val="00480C46"/>
    <w:rsid w:val="00480FAC"/>
    <w:rsid w:val="004813AD"/>
    <w:rsid w:val="004818A5"/>
    <w:rsid w:val="00481BEF"/>
    <w:rsid w:val="00482CFA"/>
    <w:rsid w:val="004830D1"/>
    <w:rsid w:val="004832A4"/>
    <w:rsid w:val="00483497"/>
    <w:rsid w:val="00485730"/>
    <w:rsid w:val="00486CBD"/>
    <w:rsid w:val="00486D7D"/>
    <w:rsid w:val="00486FC0"/>
    <w:rsid w:val="00487090"/>
    <w:rsid w:val="00487F98"/>
    <w:rsid w:val="00490528"/>
    <w:rsid w:val="004908DD"/>
    <w:rsid w:val="00490CE0"/>
    <w:rsid w:val="00490F9D"/>
    <w:rsid w:val="004917A7"/>
    <w:rsid w:val="004917FF"/>
    <w:rsid w:val="00491DA2"/>
    <w:rsid w:val="00494A41"/>
    <w:rsid w:val="004950C9"/>
    <w:rsid w:val="00495179"/>
    <w:rsid w:val="004954DC"/>
    <w:rsid w:val="00496841"/>
    <w:rsid w:val="00496CE0"/>
    <w:rsid w:val="00497647"/>
    <w:rsid w:val="004A0907"/>
    <w:rsid w:val="004A11A4"/>
    <w:rsid w:val="004A2C89"/>
    <w:rsid w:val="004A2E80"/>
    <w:rsid w:val="004A33DD"/>
    <w:rsid w:val="004A347E"/>
    <w:rsid w:val="004A3992"/>
    <w:rsid w:val="004A4C65"/>
    <w:rsid w:val="004A59DC"/>
    <w:rsid w:val="004A5A92"/>
    <w:rsid w:val="004A5B92"/>
    <w:rsid w:val="004A6270"/>
    <w:rsid w:val="004A6411"/>
    <w:rsid w:val="004A7AF6"/>
    <w:rsid w:val="004B15BF"/>
    <w:rsid w:val="004B1DAC"/>
    <w:rsid w:val="004B1EF0"/>
    <w:rsid w:val="004B212E"/>
    <w:rsid w:val="004B3669"/>
    <w:rsid w:val="004B38BB"/>
    <w:rsid w:val="004B3935"/>
    <w:rsid w:val="004B51FC"/>
    <w:rsid w:val="004B6DD4"/>
    <w:rsid w:val="004B70B8"/>
    <w:rsid w:val="004B7383"/>
    <w:rsid w:val="004C0022"/>
    <w:rsid w:val="004C1456"/>
    <w:rsid w:val="004C1853"/>
    <w:rsid w:val="004C1C6C"/>
    <w:rsid w:val="004C1CA2"/>
    <w:rsid w:val="004C1F64"/>
    <w:rsid w:val="004C2998"/>
    <w:rsid w:val="004C3238"/>
    <w:rsid w:val="004C5130"/>
    <w:rsid w:val="004C5154"/>
    <w:rsid w:val="004C54F9"/>
    <w:rsid w:val="004C602F"/>
    <w:rsid w:val="004C67D8"/>
    <w:rsid w:val="004C6EB2"/>
    <w:rsid w:val="004C7744"/>
    <w:rsid w:val="004C786F"/>
    <w:rsid w:val="004C78E5"/>
    <w:rsid w:val="004C791B"/>
    <w:rsid w:val="004C7BF3"/>
    <w:rsid w:val="004D0499"/>
    <w:rsid w:val="004D0BF3"/>
    <w:rsid w:val="004D1C78"/>
    <w:rsid w:val="004D201C"/>
    <w:rsid w:val="004D214D"/>
    <w:rsid w:val="004D30A3"/>
    <w:rsid w:val="004D3AD6"/>
    <w:rsid w:val="004D4C41"/>
    <w:rsid w:val="004D61E5"/>
    <w:rsid w:val="004D701F"/>
    <w:rsid w:val="004E0C5F"/>
    <w:rsid w:val="004E0EB4"/>
    <w:rsid w:val="004E1634"/>
    <w:rsid w:val="004E16AE"/>
    <w:rsid w:val="004E1B67"/>
    <w:rsid w:val="004E2D51"/>
    <w:rsid w:val="004E35D6"/>
    <w:rsid w:val="004E3FA2"/>
    <w:rsid w:val="004E5655"/>
    <w:rsid w:val="004E6A8B"/>
    <w:rsid w:val="004E719D"/>
    <w:rsid w:val="004E790C"/>
    <w:rsid w:val="004F0CAA"/>
    <w:rsid w:val="004F1E21"/>
    <w:rsid w:val="004F282E"/>
    <w:rsid w:val="004F308E"/>
    <w:rsid w:val="004F3200"/>
    <w:rsid w:val="004F3437"/>
    <w:rsid w:val="004F3CAE"/>
    <w:rsid w:val="004F40BB"/>
    <w:rsid w:val="004F42A2"/>
    <w:rsid w:val="004F69DA"/>
    <w:rsid w:val="004F7688"/>
    <w:rsid w:val="004F7ACF"/>
    <w:rsid w:val="004F7F71"/>
    <w:rsid w:val="004F7FF4"/>
    <w:rsid w:val="00500204"/>
    <w:rsid w:val="005008F0"/>
    <w:rsid w:val="00500CAD"/>
    <w:rsid w:val="00501035"/>
    <w:rsid w:val="00503C3B"/>
    <w:rsid w:val="00504530"/>
    <w:rsid w:val="0050469A"/>
    <w:rsid w:val="0050533F"/>
    <w:rsid w:val="005055EC"/>
    <w:rsid w:val="005056AF"/>
    <w:rsid w:val="00505CEA"/>
    <w:rsid w:val="00506357"/>
    <w:rsid w:val="0050752D"/>
    <w:rsid w:val="005075C1"/>
    <w:rsid w:val="00507684"/>
    <w:rsid w:val="0050785F"/>
    <w:rsid w:val="00510695"/>
    <w:rsid w:val="005126AE"/>
    <w:rsid w:val="005137EB"/>
    <w:rsid w:val="00513C6D"/>
    <w:rsid w:val="00514389"/>
    <w:rsid w:val="005143DA"/>
    <w:rsid w:val="00517EB0"/>
    <w:rsid w:val="00520EA6"/>
    <w:rsid w:val="005227F4"/>
    <w:rsid w:val="00523D01"/>
    <w:rsid w:val="0052509D"/>
    <w:rsid w:val="00526763"/>
    <w:rsid w:val="005273E2"/>
    <w:rsid w:val="00532C85"/>
    <w:rsid w:val="00533B7D"/>
    <w:rsid w:val="005341F1"/>
    <w:rsid w:val="00534E50"/>
    <w:rsid w:val="00535177"/>
    <w:rsid w:val="00536209"/>
    <w:rsid w:val="005362FC"/>
    <w:rsid w:val="00536401"/>
    <w:rsid w:val="00536494"/>
    <w:rsid w:val="00537402"/>
    <w:rsid w:val="00537A52"/>
    <w:rsid w:val="005404C9"/>
    <w:rsid w:val="005407D2"/>
    <w:rsid w:val="00541A78"/>
    <w:rsid w:val="005424B7"/>
    <w:rsid w:val="005434AD"/>
    <w:rsid w:val="00543717"/>
    <w:rsid w:val="0054416B"/>
    <w:rsid w:val="00544B27"/>
    <w:rsid w:val="00545BAB"/>
    <w:rsid w:val="00546EA3"/>
    <w:rsid w:val="005470FD"/>
    <w:rsid w:val="005515F5"/>
    <w:rsid w:val="005522BC"/>
    <w:rsid w:val="0055248B"/>
    <w:rsid w:val="00552773"/>
    <w:rsid w:val="005548CE"/>
    <w:rsid w:val="00554AE9"/>
    <w:rsid w:val="00556027"/>
    <w:rsid w:val="00556E77"/>
    <w:rsid w:val="00557C65"/>
    <w:rsid w:val="00557F9E"/>
    <w:rsid w:val="00560071"/>
    <w:rsid w:val="0056062D"/>
    <w:rsid w:val="00560B01"/>
    <w:rsid w:val="00560E7A"/>
    <w:rsid w:val="00560ECF"/>
    <w:rsid w:val="00562E3E"/>
    <w:rsid w:val="0056401C"/>
    <w:rsid w:val="00564ADA"/>
    <w:rsid w:val="00565993"/>
    <w:rsid w:val="00566F8D"/>
    <w:rsid w:val="005670FC"/>
    <w:rsid w:val="00567BC4"/>
    <w:rsid w:val="005705B8"/>
    <w:rsid w:val="005709C8"/>
    <w:rsid w:val="0057125B"/>
    <w:rsid w:val="00571351"/>
    <w:rsid w:val="0057181C"/>
    <w:rsid w:val="00571EB7"/>
    <w:rsid w:val="00572905"/>
    <w:rsid w:val="00573C44"/>
    <w:rsid w:val="005742FB"/>
    <w:rsid w:val="00574920"/>
    <w:rsid w:val="00574C0A"/>
    <w:rsid w:val="005755BD"/>
    <w:rsid w:val="00576590"/>
    <w:rsid w:val="00576E3F"/>
    <w:rsid w:val="005778F4"/>
    <w:rsid w:val="00577F66"/>
    <w:rsid w:val="005803AD"/>
    <w:rsid w:val="0058142F"/>
    <w:rsid w:val="00582771"/>
    <w:rsid w:val="00582E9A"/>
    <w:rsid w:val="0058374B"/>
    <w:rsid w:val="005854C4"/>
    <w:rsid w:val="0058694D"/>
    <w:rsid w:val="00586D57"/>
    <w:rsid w:val="005873CF"/>
    <w:rsid w:val="005876AD"/>
    <w:rsid w:val="00587E6B"/>
    <w:rsid w:val="00587EB0"/>
    <w:rsid w:val="005904D0"/>
    <w:rsid w:val="0059159D"/>
    <w:rsid w:val="00591C9A"/>
    <w:rsid w:val="00592969"/>
    <w:rsid w:val="00592DEE"/>
    <w:rsid w:val="00593E39"/>
    <w:rsid w:val="00594010"/>
    <w:rsid w:val="0059433C"/>
    <w:rsid w:val="005946F5"/>
    <w:rsid w:val="00594BE2"/>
    <w:rsid w:val="00596057"/>
    <w:rsid w:val="00596B88"/>
    <w:rsid w:val="00597CB8"/>
    <w:rsid w:val="005A04C5"/>
    <w:rsid w:val="005A09CD"/>
    <w:rsid w:val="005A0EBB"/>
    <w:rsid w:val="005A0F8C"/>
    <w:rsid w:val="005A1BCA"/>
    <w:rsid w:val="005A23DB"/>
    <w:rsid w:val="005A2FCD"/>
    <w:rsid w:val="005A3343"/>
    <w:rsid w:val="005A3507"/>
    <w:rsid w:val="005A3FE2"/>
    <w:rsid w:val="005A4B90"/>
    <w:rsid w:val="005A4DB1"/>
    <w:rsid w:val="005A4F4C"/>
    <w:rsid w:val="005A6064"/>
    <w:rsid w:val="005A6C4F"/>
    <w:rsid w:val="005A75D7"/>
    <w:rsid w:val="005A77FC"/>
    <w:rsid w:val="005A78F2"/>
    <w:rsid w:val="005B17BF"/>
    <w:rsid w:val="005B1D63"/>
    <w:rsid w:val="005B20BB"/>
    <w:rsid w:val="005B22B6"/>
    <w:rsid w:val="005B2A6F"/>
    <w:rsid w:val="005B3ED6"/>
    <w:rsid w:val="005B471B"/>
    <w:rsid w:val="005B4A25"/>
    <w:rsid w:val="005B4D36"/>
    <w:rsid w:val="005B4DA2"/>
    <w:rsid w:val="005B531A"/>
    <w:rsid w:val="005B568D"/>
    <w:rsid w:val="005B5FBA"/>
    <w:rsid w:val="005B6E45"/>
    <w:rsid w:val="005B71AF"/>
    <w:rsid w:val="005C041D"/>
    <w:rsid w:val="005C0619"/>
    <w:rsid w:val="005C11FA"/>
    <w:rsid w:val="005C16C6"/>
    <w:rsid w:val="005C270F"/>
    <w:rsid w:val="005C2E28"/>
    <w:rsid w:val="005C4D41"/>
    <w:rsid w:val="005C6167"/>
    <w:rsid w:val="005C6193"/>
    <w:rsid w:val="005D0099"/>
    <w:rsid w:val="005D0398"/>
    <w:rsid w:val="005D3A14"/>
    <w:rsid w:val="005D3B01"/>
    <w:rsid w:val="005D3E54"/>
    <w:rsid w:val="005D4271"/>
    <w:rsid w:val="005D454D"/>
    <w:rsid w:val="005D4C31"/>
    <w:rsid w:val="005D4F5C"/>
    <w:rsid w:val="005D5E92"/>
    <w:rsid w:val="005D67AA"/>
    <w:rsid w:val="005D6BF2"/>
    <w:rsid w:val="005D6E07"/>
    <w:rsid w:val="005D745E"/>
    <w:rsid w:val="005E075F"/>
    <w:rsid w:val="005E0785"/>
    <w:rsid w:val="005E111A"/>
    <w:rsid w:val="005E1405"/>
    <w:rsid w:val="005E1625"/>
    <w:rsid w:val="005E1A2F"/>
    <w:rsid w:val="005E2E0D"/>
    <w:rsid w:val="005E2E87"/>
    <w:rsid w:val="005E420E"/>
    <w:rsid w:val="005E5710"/>
    <w:rsid w:val="005E6266"/>
    <w:rsid w:val="005E7492"/>
    <w:rsid w:val="005F126D"/>
    <w:rsid w:val="005F1703"/>
    <w:rsid w:val="005F183C"/>
    <w:rsid w:val="005F2866"/>
    <w:rsid w:val="005F2F4F"/>
    <w:rsid w:val="005F3595"/>
    <w:rsid w:val="005F3E7E"/>
    <w:rsid w:val="005F3F7C"/>
    <w:rsid w:val="005F4550"/>
    <w:rsid w:val="005F4AD4"/>
    <w:rsid w:val="005F541E"/>
    <w:rsid w:val="005F58E0"/>
    <w:rsid w:val="005F6D75"/>
    <w:rsid w:val="005F75AC"/>
    <w:rsid w:val="005F76A7"/>
    <w:rsid w:val="005F7E8C"/>
    <w:rsid w:val="00600054"/>
    <w:rsid w:val="00600D44"/>
    <w:rsid w:val="00601522"/>
    <w:rsid w:val="0060197B"/>
    <w:rsid w:val="0060249C"/>
    <w:rsid w:val="00602843"/>
    <w:rsid w:val="0060355A"/>
    <w:rsid w:val="006037E8"/>
    <w:rsid w:val="00603D0F"/>
    <w:rsid w:val="00603ED0"/>
    <w:rsid w:val="006041F2"/>
    <w:rsid w:val="00604952"/>
    <w:rsid w:val="006049D1"/>
    <w:rsid w:val="00605956"/>
    <w:rsid w:val="006061E0"/>
    <w:rsid w:val="00606FEA"/>
    <w:rsid w:val="006105C3"/>
    <w:rsid w:val="0061063B"/>
    <w:rsid w:val="00611147"/>
    <w:rsid w:val="00612555"/>
    <w:rsid w:val="00612989"/>
    <w:rsid w:val="00613620"/>
    <w:rsid w:val="006139F9"/>
    <w:rsid w:val="00613AC5"/>
    <w:rsid w:val="0061484C"/>
    <w:rsid w:val="00614D40"/>
    <w:rsid w:val="006157AF"/>
    <w:rsid w:val="00616CBF"/>
    <w:rsid w:val="00616CD6"/>
    <w:rsid w:val="00620999"/>
    <w:rsid w:val="006210BA"/>
    <w:rsid w:val="00621A56"/>
    <w:rsid w:val="00621A66"/>
    <w:rsid w:val="00621F12"/>
    <w:rsid w:val="00621FE0"/>
    <w:rsid w:val="00622B12"/>
    <w:rsid w:val="00623C68"/>
    <w:rsid w:val="0062436C"/>
    <w:rsid w:val="006249F3"/>
    <w:rsid w:val="00625BBD"/>
    <w:rsid w:val="0062684B"/>
    <w:rsid w:val="00626994"/>
    <w:rsid w:val="006273E3"/>
    <w:rsid w:val="00627DD9"/>
    <w:rsid w:val="00630E5A"/>
    <w:rsid w:val="00630F1C"/>
    <w:rsid w:val="006316F9"/>
    <w:rsid w:val="006316FC"/>
    <w:rsid w:val="00631C47"/>
    <w:rsid w:val="00631D96"/>
    <w:rsid w:val="00631EB7"/>
    <w:rsid w:val="00632563"/>
    <w:rsid w:val="00632854"/>
    <w:rsid w:val="00632A1A"/>
    <w:rsid w:val="006335E8"/>
    <w:rsid w:val="006348F6"/>
    <w:rsid w:val="00634CEA"/>
    <w:rsid w:val="00634CF8"/>
    <w:rsid w:val="00634D3E"/>
    <w:rsid w:val="00634EC9"/>
    <w:rsid w:val="006360C6"/>
    <w:rsid w:val="006366D8"/>
    <w:rsid w:val="00637FE8"/>
    <w:rsid w:val="00640187"/>
    <w:rsid w:val="00640347"/>
    <w:rsid w:val="006408BB"/>
    <w:rsid w:val="006408FB"/>
    <w:rsid w:val="006410D5"/>
    <w:rsid w:val="00641D29"/>
    <w:rsid w:val="006424B8"/>
    <w:rsid w:val="00643DC5"/>
    <w:rsid w:val="00644183"/>
    <w:rsid w:val="006446B2"/>
    <w:rsid w:val="00644A94"/>
    <w:rsid w:val="006455BA"/>
    <w:rsid w:val="006457F0"/>
    <w:rsid w:val="006463C4"/>
    <w:rsid w:val="006473B0"/>
    <w:rsid w:val="006479C9"/>
    <w:rsid w:val="00650073"/>
    <w:rsid w:val="00651782"/>
    <w:rsid w:val="00651A1E"/>
    <w:rsid w:val="00652300"/>
    <w:rsid w:val="006526EC"/>
    <w:rsid w:val="0065292E"/>
    <w:rsid w:val="006534AD"/>
    <w:rsid w:val="0065527D"/>
    <w:rsid w:val="006553A9"/>
    <w:rsid w:val="006557A3"/>
    <w:rsid w:val="00656359"/>
    <w:rsid w:val="00656B7C"/>
    <w:rsid w:val="0065702B"/>
    <w:rsid w:val="006574AD"/>
    <w:rsid w:val="006600C5"/>
    <w:rsid w:val="0066037E"/>
    <w:rsid w:val="00660E76"/>
    <w:rsid w:val="00661754"/>
    <w:rsid w:val="00661B1E"/>
    <w:rsid w:val="0066297B"/>
    <w:rsid w:val="006639A5"/>
    <w:rsid w:val="006645B4"/>
    <w:rsid w:val="00664ACE"/>
    <w:rsid w:val="0066564A"/>
    <w:rsid w:val="006666C1"/>
    <w:rsid w:val="00666CAE"/>
    <w:rsid w:val="00667730"/>
    <w:rsid w:val="006679B8"/>
    <w:rsid w:val="00667E94"/>
    <w:rsid w:val="0067020A"/>
    <w:rsid w:val="00670D38"/>
    <w:rsid w:val="0067119A"/>
    <w:rsid w:val="00671EEE"/>
    <w:rsid w:val="00672663"/>
    <w:rsid w:val="006742AE"/>
    <w:rsid w:val="00674779"/>
    <w:rsid w:val="00674936"/>
    <w:rsid w:val="00675966"/>
    <w:rsid w:val="00680C46"/>
    <w:rsid w:val="0068200F"/>
    <w:rsid w:val="006821DB"/>
    <w:rsid w:val="006823E9"/>
    <w:rsid w:val="0068306F"/>
    <w:rsid w:val="0068498F"/>
    <w:rsid w:val="006850EF"/>
    <w:rsid w:val="00685127"/>
    <w:rsid w:val="0068517E"/>
    <w:rsid w:val="00685741"/>
    <w:rsid w:val="006857AF"/>
    <w:rsid w:val="006857C2"/>
    <w:rsid w:val="006862F4"/>
    <w:rsid w:val="0069325D"/>
    <w:rsid w:val="0069344C"/>
    <w:rsid w:val="00694612"/>
    <w:rsid w:val="006949C0"/>
    <w:rsid w:val="00694EDC"/>
    <w:rsid w:val="00695177"/>
    <w:rsid w:val="00696368"/>
    <w:rsid w:val="00696474"/>
    <w:rsid w:val="0069659F"/>
    <w:rsid w:val="00696CC4"/>
    <w:rsid w:val="006A0634"/>
    <w:rsid w:val="006A151B"/>
    <w:rsid w:val="006A29A6"/>
    <w:rsid w:val="006A2BB4"/>
    <w:rsid w:val="006A2C1B"/>
    <w:rsid w:val="006A387D"/>
    <w:rsid w:val="006A3B2B"/>
    <w:rsid w:val="006A42A3"/>
    <w:rsid w:val="006A46A0"/>
    <w:rsid w:val="006A56EF"/>
    <w:rsid w:val="006A5FDA"/>
    <w:rsid w:val="006A7819"/>
    <w:rsid w:val="006B045E"/>
    <w:rsid w:val="006B0825"/>
    <w:rsid w:val="006B17D8"/>
    <w:rsid w:val="006B266C"/>
    <w:rsid w:val="006B26D2"/>
    <w:rsid w:val="006B2A87"/>
    <w:rsid w:val="006B31BB"/>
    <w:rsid w:val="006B33FF"/>
    <w:rsid w:val="006B3DA5"/>
    <w:rsid w:val="006B6033"/>
    <w:rsid w:val="006B6045"/>
    <w:rsid w:val="006B6064"/>
    <w:rsid w:val="006B644F"/>
    <w:rsid w:val="006B691A"/>
    <w:rsid w:val="006B6F27"/>
    <w:rsid w:val="006C05E9"/>
    <w:rsid w:val="006C0DAF"/>
    <w:rsid w:val="006C0DF5"/>
    <w:rsid w:val="006C15A5"/>
    <w:rsid w:val="006C1FAB"/>
    <w:rsid w:val="006C235C"/>
    <w:rsid w:val="006C2FA9"/>
    <w:rsid w:val="006C44FF"/>
    <w:rsid w:val="006C4B49"/>
    <w:rsid w:val="006C4F00"/>
    <w:rsid w:val="006C512D"/>
    <w:rsid w:val="006C5E0B"/>
    <w:rsid w:val="006C647F"/>
    <w:rsid w:val="006C6814"/>
    <w:rsid w:val="006C7EA0"/>
    <w:rsid w:val="006D17C3"/>
    <w:rsid w:val="006D29A2"/>
    <w:rsid w:val="006D2BC6"/>
    <w:rsid w:val="006D3672"/>
    <w:rsid w:val="006D3723"/>
    <w:rsid w:val="006D3DA9"/>
    <w:rsid w:val="006D3DBB"/>
    <w:rsid w:val="006D470E"/>
    <w:rsid w:val="006D4B20"/>
    <w:rsid w:val="006D5AE7"/>
    <w:rsid w:val="006D5BAF"/>
    <w:rsid w:val="006D72F1"/>
    <w:rsid w:val="006E10C0"/>
    <w:rsid w:val="006E1350"/>
    <w:rsid w:val="006E32AF"/>
    <w:rsid w:val="006E5CE6"/>
    <w:rsid w:val="006E60E1"/>
    <w:rsid w:val="006F0AC4"/>
    <w:rsid w:val="006F1742"/>
    <w:rsid w:val="006F2877"/>
    <w:rsid w:val="006F3DD8"/>
    <w:rsid w:val="006F6587"/>
    <w:rsid w:val="006F6CF1"/>
    <w:rsid w:val="006F6EE5"/>
    <w:rsid w:val="006F6FC0"/>
    <w:rsid w:val="0070136E"/>
    <w:rsid w:val="00701FEA"/>
    <w:rsid w:val="0070224F"/>
    <w:rsid w:val="0070262F"/>
    <w:rsid w:val="00704DAE"/>
    <w:rsid w:val="007052C6"/>
    <w:rsid w:val="00705A27"/>
    <w:rsid w:val="007061F3"/>
    <w:rsid w:val="00706376"/>
    <w:rsid w:val="00706389"/>
    <w:rsid w:val="00707BEF"/>
    <w:rsid w:val="007101B4"/>
    <w:rsid w:val="00710533"/>
    <w:rsid w:val="00712542"/>
    <w:rsid w:val="00712F91"/>
    <w:rsid w:val="00714B11"/>
    <w:rsid w:val="00715470"/>
    <w:rsid w:val="00716097"/>
    <w:rsid w:val="00716A08"/>
    <w:rsid w:val="0072066A"/>
    <w:rsid w:val="00721596"/>
    <w:rsid w:val="00721E4C"/>
    <w:rsid w:val="00723E14"/>
    <w:rsid w:val="00724019"/>
    <w:rsid w:val="00724DFE"/>
    <w:rsid w:val="0072518B"/>
    <w:rsid w:val="00725471"/>
    <w:rsid w:val="00725D54"/>
    <w:rsid w:val="007268A8"/>
    <w:rsid w:val="007300B1"/>
    <w:rsid w:val="00730686"/>
    <w:rsid w:val="007314BF"/>
    <w:rsid w:val="00731730"/>
    <w:rsid w:val="00731AE6"/>
    <w:rsid w:val="00731BE0"/>
    <w:rsid w:val="00731DC0"/>
    <w:rsid w:val="00731EA6"/>
    <w:rsid w:val="00731F9C"/>
    <w:rsid w:val="00733564"/>
    <w:rsid w:val="00733ACB"/>
    <w:rsid w:val="00734613"/>
    <w:rsid w:val="00735DF4"/>
    <w:rsid w:val="00737B0D"/>
    <w:rsid w:val="007403F9"/>
    <w:rsid w:val="007405BA"/>
    <w:rsid w:val="00740CC4"/>
    <w:rsid w:val="007418AE"/>
    <w:rsid w:val="00741963"/>
    <w:rsid w:val="00741FBB"/>
    <w:rsid w:val="00742344"/>
    <w:rsid w:val="00742865"/>
    <w:rsid w:val="00743B71"/>
    <w:rsid w:val="00744D4E"/>
    <w:rsid w:val="0074636A"/>
    <w:rsid w:val="007464D9"/>
    <w:rsid w:val="00746B29"/>
    <w:rsid w:val="00746CDA"/>
    <w:rsid w:val="00746CF4"/>
    <w:rsid w:val="00747EEB"/>
    <w:rsid w:val="00747FD7"/>
    <w:rsid w:val="00752034"/>
    <w:rsid w:val="00752113"/>
    <w:rsid w:val="00754D8E"/>
    <w:rsid w:val="0075689F"/>
    <w:rsid w:val="00757016"/>
    <w:rsid w:val="00760344"/>
    <w:rsid w:val="00762081"/>
    <w:rsid w:val="007620A3"/>
    <w:rsid w:val="00762A67"/>
    <w:rsid w:val="00763A38"/>
    <w:rsid w:val="00764D38"/>
    <w:rsid w:val="00765180"/>
    <w:rsid w:val="007658FB"/>
    <w:rsid w:val="007661EE"/>
    <w:rsid w:val="00766944"/>
    <w:rsid w:val="007679BE"/>
    <w:rsid w:val="00767B9E"/>
    <w:rsid w:val="00770FEB"/>
    <w:rsid w:val="00771D85"/>
    <w:rsid w:val="00772212"/>
    <w:rsid w:val="00772691"/>
    <w:rsid w:val="007726F1"/>
    <w:rsid w:val="00772C40"/>
    <w:rsid w:val="007732A6"/>
    <w:rsid w:val="00773C58"/>
    <w:rsid w:val="007745CE"/>
    <w:rsid w:val="00775100"/>
    <w:rsid w:val="00776941"/>
    <w:rsid w:val="00780D4C"/>
    <w:rsid w:val="00781682"/>
    <w:rsid w:val="00784D0C"/>
    <w:rsid w:val="00785979"/>
    <w:rsid w:val="0078606C"/>
    <w:rsid w:val="007862D3"/>
    <w:rsid w:val="00786AFB"/>
    <w:rsid w:val="00787E4E"/>
    <w:rsid w:val="00787E92"/>
    <w:rsid w:val="00790EA8"/>
    <w:rsid w:val="0079307A"/>
    <w:rsid w:val="0079523B"/>
    <w:rsid w:val="0079640E"/>
    <w:rsid w:val="00796669"/>
    <w:rsid w:val="00797015"/>
    <w:rsid w:val="007979C6"/>
    <w:rsid w:val="007A07AB"/>
    <w:rsid w:val="007A1003"/>
    <w:rsid w:val="007A13F2"/>
    <w:rsid w:val="007A4355"/>
    <w:rsid w:val="007A5A3A"/>
    <w:rsid w:val="007A68D8"/>
    <w:rsid w:val="007A6BF5"/>
    <w:rsid w:val="007A70C3"/>
    <w:rsid w:val="007A77C0"/>
    <w:rsid w:val="007A7A51"/>
    <w:rsid w:val="007B00B7"/>
    <w:rsid w:val="007B0FA3"/>
    <w:rsid w:val="007B1385"/>
    <w:rsid w:val="007B1564"/>
    <w:rsid w:val="007B16E2"/>
    <w:rsid w:val="007B1BB9"/>
    <w:rsid w:val="007B2574"/>
    <w:rsid w:val="007B305E"/>
    <w:rsid w:val="007B3401"/>
    <w:rsid w:val="007B498B"/>
    <w:rsid w:val="007B531A"/>
    <w:rsid w:val="007B583F"/>
    <w:rsid w:val="007B6902"/>
    <w:rsid w:val="007B6F76"/>
    <w:rsid w:val="007C02DF"/>
    <w:rsid w:val="007C1A32"/>
    <w:rsid w:val="007C356C"/>
    <w:rsid w:val="007C36B6"/>
    <w:rsid w:val="007C5F8D"/>
    <w:rsid w:val="007C64B4"/>
    <w:rsid w:val="007C7279"/>
    <w:rsid w:val="007C7289"/>
    <w:rsid w:val="007C7385"/>
    <w:rsid w:val="007C7FF9"/>
    <w:rsid w:val="007D0F8A"/>
    <w:rsid w:val="007D1892"/>
    <w:rsid w:val="007D2432"/>
    <w:rsid w:val="007D2A26"/>
    <w:rsid w:val="007D2ED1"/>
    <w:rsid w:val="007D357E"/>
    <w:rsid w:val="007D39C3"/>
    <w:rsid w:val="007D4E33"/>
    <w:rsid w:val="007D55E0"/>
    <w:rsid w:val="007D6D32"/>
    <w:rsid w:val="007D6E54"/>
    <w:rsid w:val="007D74D9"/>
    <w:rsid w:val="007D77B5"/>
    <w:rsid w:val="007E1016"/>
    <w:rsid w:val="007E1671"/>
    <w:rsid w:val="007E18A2"/>
    <w:rsid w:val="007E1A7D"/>
    <w:rsid w:val="007E299E"/>
    <w:rsid w:val="007E5F9D"/>
    <w:rsid w:val="007E6743"/>
    <w:rsid w:val="007E6B65"/>
    <w:rsid w:val="007E70AD"/>
    <w:rsid w:val="007E7586"/>
    <w:rsid w:val="007E79C8"/>
    <w:rsid w:val="007F0329"/>
    <w:rsid w:val="007F0374"/>
    <w:rsid w:val="007F0AA4"/>
    <w:rsid w:val="007F0EAE"/>
    <w:rsid w:val="007F1638"/>
    <w:rsid w:val="007F284E"/>
    <w:rsid w:val="007F2DCF"/>
    <w:rsid w:val="007F387D"/>
    <w:rsid w:val="007F41D6"/>
    <w:rsid w:val="007F60DB"/>
    <w:rsid w:val="007F68AA"/>
    <w:rsid w:val="007F7EE1"/>
    <w:rsid w:val="0080158E"/>
    <w:rsid w:val="00801789"/>
    <w:rsid w:val="008036F1"/>
    <w:rsid w:val="008040C9"/>
    <w:rsid w:val="00804539"/>
    <w:rsid w:val="00804EAC"/>
    <w:rsid w:val="008054E3"/>
    <w:rsid w:val="0080627A"/>
    <w:rsid w:val="0080733D"/>
    <w:rsid w:val="00807D28"/>
    <w:rsid w:val="00807F1F"/>
    <w:rsid w:val="008119D5"/>
    <w:rsid w:val="0081266F"/>
    <w:rsid w:val="00812D4A"/>
    <w:rsid w:val="008139DA"/>
    <w:rsid w:val="00813C75"/>
    <w:rsid w:val="008147B8"/>
    <w:rsid w:val="00814F60"/>
    <w:rsid w:val="008155C9"/>
    <w:rsid w:val="00815EB8"/>
    <w:rsid w:val="008210FE"/>
    <w:rsid w:val="00821141"/>
    <w:rsid w:val="00822941"/>
    <w:rsid w:val="008229A2"/>
    <w:rsid w:val="00822E87"/>
    <w:rsid w:val="0082328B"/>
    <w:rsid w:val="00823948"/>
    <w:rsid w:val="008242F9"/>
    <w:rsid w:val="008243DF"/>
    <w:rsid w:val="00824A42"/>
    <w:rsid w:val="0082674C"/>
    <w:rsid w:val="00830F04"/>
    <w:rsid w:val="00830F16"/>
    <w:rsid w:val="00831A49"/>
    <w:rsid w:val="00831B76"/>
    <w:rsid w:val="008324B3"/>
    <w:rsid w:val="008325D7"/>
    <w:rsid w:val="00832801"/>
    <w:rsid w:val="00832B85"/>
    <w:rsid w:val="00833429"/>
    <w:rsid w:val="008337E1"/>
    <w:rsid w:val="00833A5E"/>
    <w:rsid w:val="00833D41"/>
    <w:rsid w:val="00833EF7"/>
    <w:rsid w:val="008340F4"/>
    <w:rsid w:val="008347FE"/>
    <w:rsid w:val="008352F8"/>
    <w:rsid w:val="0083566A"/>
    <w:rsid w:val="0083657F"/>
    <w:rsid w:val="008365E0"/>
    <w:rsid w:val="00836942"/>
    <w:rsid w:val="00840700"/>
    <w:rsid w:val="008409B8"/>
    <w:rsid w:val="0084422C"/>
    <w:rsid w:val="00845496"/>
    <w:rsid w:val="00846586"/>
    <w:rsid w:val="0084679B"/>
    <w:rsid w:val="00846D32"/>
    <w:rsid w:val="0084766A"/>
    <w:rsid w:val="00855943"/>
    <w:rsid w:val="00857343"/>
    <w:rsid w:val="00857AFA"/>
    <w:rsid w:val="0086083C"/>
    <w:rsid w:val="00860B08"/>
    <w:rsid w:val="00861345"/>
    <w:rsid w:val="00862575"/>
    <w:rsid w:val="00865166"/>
    <w:rsid w:val="008670A9"/>
    <w:rsid w:val="0086761A"/>
    <w:rsid w:val="00867F97"/>
    <w:rsid w:val="008723EE"/>
    <w:rsid w:val="00872655"/>
    <w:rsid w:val="00873155"/>
    <w:rsid w:val="0087334B"/>
    <w:rsid w:val="008755FC"/>
    <w:rsid w:val="00875A00"/>
    <w:rsid w:val="00875B53"/>
    <w:rsid w:val="008768E1"/>
    <w:rsid w:val="00876DE5"/>
    <w:rsid w:val="00880375"/>
    <w:rsid w:val="008808BB"/>
    <w:rsid w:val="00880B30"/>
    <w:rsid w:val="00880BC4"/>
    <w:rsid w:val="00880C65"/>
    <w:rsid w:val="008814EA"/>
    <w:rsid w:val="008830FF"/>
    <w:rsid w:val="00884052"/>
    <w:rsid w:val="00884089"/>
    <w:rsid w:val="0088438F"/>
    <w:rsid w:val="00884937"/>
    <w:rsid w:val="0088496C"/>
    <w:rsid w:val="00884ABD"/>
    <w:rsid w:val="0088612E"/>
    <w:rsid w:val="008861DF"/>
    <w:rsid w:val="008879F6"/>
    <w:rsid w:val="00887DF7"/>
    <w:rsid w:val="00892A24"/>
    <w:rsid w:val="00892D65"/>
    <w:rsid w:val="00894552"/>
    <w:rsid w:val="0089466E"/>
    <w:rsid w:val="00894692"/>
    <w:rsid w:val="0089501B"/>
    <w:rsid w:val="00895063"/>
    <w:rsid w:val="00895B5C"/>
    <w:rsid w:val="00895D48"/>
    <w:rsid w:val="00895F62"/>
    <w:rsid w:val="00896723"/>
    <w:rsid w:val="00896881"/>
    <w:rsid w:val="008976C0"/>
    <w:rsid w:val="00897887"/>
    <w:rsid w:val="008A151F"/>
    <w:rsid w:val="008A3448"/>
    <w:rsid w:val="008A35E1"/>
    <w:rsid w:val="008A57AD"/>
    <w:rsid w:val="008A5BB8"/>
    <w:rsid w:val="008A7CDB"/>
    <w:rsid w:val="008B1C99"/>
    <w:rsid w:val="008B1E77"/>
    <w:rsid w:val="008B2CFC"/>
    <w:rsid w:val="008B3040"/>
    <w:rsid w:val="008B3401"/>
    <w:rsid w:val="008B3D36"/>
    <w:rsid w:val="008B4AB0"/>
    <w:rsid w:val="008B4BFB"/>
    <w:rsid w:val="008B4CC2"/>
    <w:rsid w:val="008B4DA8"/>
    <w:rsid w:val="008B60BF"/>
    <w:rsid w:val="008B6917"/>
    <w:rsid w:val="008B6BB0"/>
    <w:rsid w:val="008B7D22"/>
    <w:rsid w:val="008C17CB"/>
    <w:rsid w:val="008C1D6E"/>
    <w:rsid w:val="008C1DAF"/>
    <w:rsid w:val="008C1FF6"/>
    <w:rsid w:val="008C46CC"/>
    <w:rsid w:val="008C5E2D"/>
    <w:rsid w:val="008C6150"/>
    <w:rsid w:val="008C679D"/>
    <w:rsid w:val="008C6945"/>
    <w:rsid w:val="008C740D"/>
    <w:rsid w:val="008D03DC"/>
    <w:rsid w:val="008D0742"/>
    <w:rsid w:val="008D0A17"/>
    <w:rsid w:val="008D1457"/>
    <w:rsid w:val="008D290C"/>
    <w:rsid w:val="008D37E8"/>
    <w:rsid w:val="008D4133"/>
    <w:rsid w:val="008D5791"/>
    <w:rsid w:val="008D59BB"/>
    <w:rsid w:val="008D6A73"/>
    <w:rsid w:val="008D7289"/>
    <w:rsid w:val="008D7DB2"/>
    <w:rsid w:val="008E07C4"/>
    <w:rsid w:val="008E28CA"/>
    <w:rsid w:val="008E2ACF"/>
    <w:rsid w:val="008E3F83"/>
    <w:rsid w:val="008E5D4F"/>
    <w:rsid w:val="008E6693"/>
    <w:rsid w:val="008E6AE0"/>
    <w:rsid w:val="008E7022"/>
    <w:rsid w:val="008F2914"/>
    <w:rsid w:val="008F4129"/>
    <w:rsid w:val="008F4672"/>
    <w:rsid w:val="008F522B"/>
    <w:rsid w:val="008F557A"/>
    <w:rsid w:val="008F6909"/>
    <w:rsid w:val="008F6CE4"/>
    <w:rsid w:val="008F6E3F"/>
    <w:rsid w:val="008F7126"/>
    <w:rsid w:val="00901FF0"/>
    <w:rsid w:val="00902A6D"/>
    <w:rsid w:val="00902DB0"/>
    <w:rsid w:val="00903778"/>
    <w:rsid w:val="009045F5"/>
    <w:rsid w:val="0090462D"/>
    <w:rsid w:val="009048B5"/>
    <w:rsid w:val="00905249"/>
    <w:rsid w:val="00905BFC"/>
    <w:rsid w:val="00910786"/>
    <w:rsid w:val="0091292F"/>
    <w:rsid w:val="00912D72"/>
    <w:rsid w:val="00913CDB"/>
    <w:rsid w:val="00916F38"/>
    <w:rsid w:val="009177CD"/>
    <w:rsid w:val="00917A36"/>
    <w:rsid w:val="0092014A"/>
    <w:rsid w:val="00920F7F"/>
    <w:rsid w:val="009215AF"/>
    <w:rsid w:val="0092227F"/>
    <w:rsid w:val="00922795"/>
    <w:rsid w:val="009245F8"/>
    <w:rsid w:val="0092650E"/>
    <w:rsid w:val="00926C28"/>
    <w:rsid w:val="00926DC6"/>
    <w:rsid w:val="0092735C"/>
    <w:rsid w:val="00927E2E"/>
    <w:rsid w:val="00927E79"/>
    <w:rsid w:val="009311BA"/>
    <w:rsid w:val="009312B0"/>
    <w:rsid w:val="00931552"/>
    <w:rsid w:val="00935BC6"/>
    <w:rsid w:val="00935E24"/>
    <w:rsid w:val="009362C8"/>
    <w:rsid w:val="009409B0"/>
    <w:rsid w:val="00942B78"/>
    <w:rsid w:val="00942F7D"/>
    <w:rsid w:val="009438D8"/>
    <w:rsid w:val="00943D2D"/>
    <w:rsid w:val="00944022"/>
    <w:rsid w:val="009440E8"/>
    <w:rsid w:val="00945C36"/>
    <w:rsid w:val="009464FE"/>
    <w:rsid w:val="009470EA"/>
    <w:rsid w:val="009471A4"/>
    <w:rsid w:val="0094794B"/>
    <w:rsid w:val="00950683"/>
    <w:rsid w:val="009508AB"/>
    <w:rsid w:val="00952D07"/>
    <w:rsid w:val="00954C9E"/>
    <w:rsid w:val="00954D09"/>
    <w:rsid w:val="00954F0B"/>
    <w:rsid w:val="00955EB6"/>
    <w:rsid w:val="009565B1"/>
    <w:rsid w:val="009565F3"/>
    <w:rsid w:val="009566DB"/>
    <w:rsid w:val="009567BF"/>
    <w:rsid w:val="00956DA4"/>
    <w:rsid w:val="009614EF"/>
    <w:rsid w:val="00961C89"/>
    <w:rsid w:val="009635BE"/>
    <w:rsid w:val="00964AD6"/>
    <w:rsid w:val="00964ED8"/>
    <w:rsid w:val="00966188"/>
    <w:rsid w:val="00966DA5"/>
    <w:rsid w:val="009672BF"/>
    <w:rsid w:val="00970DC2"/>
    <w:rsid w:val="00971B65"/>
    <w:rsid w:val="00971BE5"/>
    <w:rsid w:val="009722AD"/>
    <w:rsid w:val="0097256E"/>
    <w:rsid w:val="0097318A"/>
    <w:rsid w:val="00973291"/>
    <w:rsid w:val="0097381A"/>
    <w:rsid w:val="00973D9C"/>
    <w:rsid w:val="009746E1"/>
    <w:rsid w:val="00975C66"/>
    <w:rsid w:val="00975C72"/>
    <w:rsid w:val="00976F66"/>
    <w:rsid w:val="00977144"/>
    <w:rsid w:val="00977769"/>
    <w:rsid w:val="00977868"/>
    <w:rsid w:val="0097789A"/>
    <w:rsid w:val="00981A99"/>
    <w:rsid w:val="009829D0"/>
    <w:rsid w:val="00983311"/>
    <w:rsid w:val="00983DBC"/>
    <w:rsid w:val="00983F9F"/>
    <w:rsid w:val="009845AC"/>
    <w:rsid w:val="00984A81"/>
    <w:rsid w:val="0098599E"/>
    <w:rsid w:val="009872CB"/>
    <w:rsid w:val="00987AE6"/>
    <w:rsid w:val="00987F5E"/>
    <w:rsid w:val="0099028E"/>
    <w:rsid w:val="00990CDE"/>
    <w:rsid w:val="00995803"/>
    <w:rsid w:val="00995B69"/>
    <w:rsid w:val="009969F8"/>
    <w:rsid w:val="00996A53"/>
    <w:rsid w:val="00997F9F"/>
    <w:rsid w:val="009A030A"/>
    <w:rsid w:val="009A1404"/>
    <w:rsid w:val="009A1491"/>
    <w:rsid w:val="009A1F8A"/>
    <w:rsid w:val="009A2F10"/>
    <w:rsid w:val="009A3010"/>
    <w:rsid w:val="009A3979"/>
    <w:rsid w:val="009A42B0"/>
    <w:rsid w:val="009A4E5C"/>
    <w:rsid w:val="009A513F"/>
    <w:rsid w:val="009A5406"/>
    <w:rsid w:val="009A5C7F"/>
    <w:rsid w:val="009A65F0"/>
    <w:rsid w:val="009A764E"/>
    <w:rsid w:val="009A76C8"/>
    <w:rsid w:val="009A7CEE"/>
    <w:rsid w:val="009B059F"/>
    <w:rsid w:val="009B1B26"/>
    <w:rsid w:val="009B1D5F"/>
    <w:rsid w:val="009B20A6"/>
    <w:rsid w:val="009B2256"/>
    <w:rsid w:val="009B35C0"/>
    <w:rsid w:val="009B385D"/>
    <w:rsid w:val="009B3BDB"/>
    <w:rsid w:val="009B4F8A"/>
    <w:rsid w:val="009B5431"/>
    <w:rsid w:val="009B544D"/>
    <w:rsid w:val="009B5E6F"/>
    <w:rsid w:val="009B6875"/>
    <w:rsid w:val="009B6CE1"/>
    <w:rsid w:val="009B7326"/>
    <w:rsid w:val="009C01AB"/>
    <w:rsid w:val="009C117F"/>
    <w:rsid w:val="009C2805"/>
    <w:rsid w:val="009C2F45"/>
    <w:rsid w:val="009C35D0"/>
    <w:rsid w:val="009C37AE"/>
    <w:rsid w:val="009C3EC2"/>
    <w:rsid w:val="009C429A"/>
    <w:rsid w:val="009C5CF9"/>
    <w:rsid w:val="009D0E6E"/>
    <w:rsid w:val="009D2683"/>
    <w:rsid w:val="009D3AC6"/>
    <w:rsid w:val="009D3FDC"/>
    <w:rsid w:val="009D459F"/>
    <w:rsid w:val="009D5685"/>
    <w:rsid w:val="009D64EA"/>
    <w:rsid w:val="009D7094"/>
    <w:rsid w:val="009D7346"/>
    <w:rsid w:val="009D7858"/>
    <w:rsid w:val="009E0192"/>
    <w:rsid w:val="009E01CC"/>
    <w:rsid w:val="009E0DBC"/>
    <w:rsid w:val="009E0FDB"/>
    <w:rsid w:val="009E1E3B"/>
    <w:rsid w:val="009E31B5"/>
    <w:rsid w:val="009E3C7E"/>
    <w:rsid w:val="009E4656"/>
    <w:rsid w:val="009E482B"/>
    <w:rsid w:val="009E4AF9"/>
    <w:rsid w:val="009E557B"/>
    <w:rsid w:val="009E75E8"/>
    <w:rsid w:val="009E7D80"/>
    <w:rsid w:val="009F045F"/>
    <w:rsid w:val="009F0614"/>
    <w:rsid w:val="009F0FF5"/>
    <w:rsid w:val="009F129C"/>
    <w:rsid w:val="009F12A1"/>
    <w:rsid w:val="009F16C8"/>
    <w:rsid w:val="009F181B"/>
    <w:rsid w:val="009F1F83"/>
    <w:rsid w:val="009F27FF"/>
    <w:rsid w:val="009F318D"/>
    <w:rsid w:val="009F31FC"/>
    <w:rsid w:val="009F3928"/>
    <w:rsid w:val="009F3A3F"/>
    <w:rsid w:val="009F3E97"/>
    <w:rsid w:val="009F3F6F"/>
    <w:rsid w:val="009F5514"/>
    <w:rsid w:val="009F5A6B"/>
    <w:rsid w:val="009F631E"/>
    <w:rsid w:val="009F6C87"/>
    <w:rsid w:val="00A015D1"/>
    <w:rsid w:val="00A01BBC"/>
    <w:rsid w:val="00A03FA5"/>
    <w:rsid w:val="00A046E5"/>
    <w:rsid w:val="00A06549"/>
    <w:rsid w:val="00A07520"/>
    <w:rsid w:val="00A123E8"/>
    <w:rsid w:val="00A1279A"/>
    <w:rsid w:val="00A131AA"/>
    <w:rsid w:val="00A13239"/>
    <w:rsid w:val="00A1443A"/>
    <w:rsid w:val="00A15067"/>
    <w:rsid w:val="00A1628D"/>
    <w:rsid w:val="00A16693"/>
    <w:rsid w:val="00A168A1"/>
    <w:rsid w:val="00A17F3C"/>
    <w:rsid w:val="00A20187"/>
    <w:rsid w:val="00A2088A"/>
    <w:rsid w:val="00A20C04"/>
    <w:rsid w:val="00A20C43"/>
    <w:rsid w:val="00A21344"/>
    <w:rsid w:val="00A21D6D"/>
    <w:rsid w:val="00A22D01"/>
    <w:rsid w:val="00A235A2"/>
    <w:rsid w:val="00A239ED"/>
    <w:rsid w:val="00A2455F"/>
    <w:rsid w:val="00A24A7A"/>
    <w:rsid w:val="00A24B3D"/>
    <w:rsid w:val="00A24D4F"/>
    <w:rsid w:val="00A24ECF"/>
    <w:rsid w:val="00A26328"/>
    <w:rsid w:val="00A269DF"/>
    <w:rsid w:val="00A26A74"/>
    <w:rsid w:val="00A27AF7"/>
    <w:rsid w:val="00A30E02"/>
    <w:rsid w:val="00A31B00"/>
    <w:rsid w:val="00A31BB2"/>
    <w:rsid w:val="00A31D61"/>
    <w:rsid w:val="00A3236F"/>
    <w:rsid w:val="00A33160"/>
    <w:rsid w:val="00A335C1"/>
    <w:rsid w:val="00A34CF9"/>
    <w:rsid w:val="00A34F2E"/>
    <w:rsid w:val="00A34FB4"/>
    <w:rsid w:val="00A351DB"/>
    <w:rsid w:val="00A35423"/>
    <w:rsid w:val="00A358C3"/>
    <w:rsid w:val="00A362B9"/>
    <w:rsid w:val="00A37774"/>
    <w:rsid w:val="00A40771"/>
    <w:rsid w:val="00A40891"/>
    <w:rsid w:val="00A43143"/>
    <w:rsid w:val="00A431D0"/>
    <w:rsid w:val="00A445AC"/>
    <w:rsid w:val="00A4564B"/>
    <w:rsid w:val="00A45F53"/>
    <w:rsid w:val="00A46D8F"/>
    <w:rsid w:val="00A47733"/>
    <w:rsid w:val="00A5104C"/>
    <w:rsid w:val="00A51D4E"/>
    <w:rsid w:val="00A527DB"/>
    <w:rsid w:val="00A5445A"/>
    <w:rsid w:val="00A54D5D"/>
    <w:rsid w:val="00A559F1"/>
    <w:rsid w:val="00A56254"/>
    <w:rsid w:val="00A56345"/>
    <w:rsid w:val="00A57449"/>
    <w:rsid w:val="00A57F07"/>
    <w:rsid w:val="00A60BB5"/>
    <w:rsid w:val="00A60F50"/>
    <w:rsid w:val="00A610F6"/>
    <w:rsid w:val="00A6135A"/>
    <w:rsid w:val="00A61437"/>
    <w:rsid w:val="00A636A2"/>
    <w:rsid w:val="00A63FB9"/>
    <w:rsid w:val="00A64855"/>
    <w:rsid w:val="00A6588F"/>
    <w:rsid w:val="00A659C6"/>
    <w:rsid w:val="00A65D88"/>
    <w:rsid w:val="00A6623A"/>
    <w:rsid w:val="00A66651"/>
    <w:rsid w:val="00A66C27"/>
    <w:rsid w:val="00A67538"/>
    <w:rsid w:val="00A6794D"/>
    <w:rsid w:val="00A7007E"/>
    <w:rsid w:val="00A71096"/>
    <w:rsid w:val="00A7165E"/>
    <w:rsid w:val="00A7190A"/>
    <w:rsid w:val="00A71F43"/>
    <w:rsid w:val="00A73453"/>
    <w:rsid w:val="00A750B8"/>
    <w:rsid w:val="00A7595F"/>
    <w:rsid w:val="00A76036"/>
    <w:rsid w:val="00A7609E"/>
    <w:rsid w:val="00A761CC"/>
    <w:rsid w:val="00A764AD"/>
    <w:rsid w:val="00A769A2"/>
    <w:rsid w:val="00A771A4"/>
    <w:rsid w:val="00A772A7"/>
    <w:rsid w:val="00A77B53"/>
    <w:rsid w:val="00A8005B"/>
    <w:rsid w:val="00A80AE1"/>
    <w:rsid w:val="00A80BD0"/>
    <w:rsid w:val="00A824FD"/>
    <w:rsid w:val="00A826FB"/>
    <w:rsid w:val="00A83785"/>
    <w:rsid w:val="00A838BD"/>
    <w:rsid w:val="00A8444E"/>
    <w:rsid w:val="00A84BD7"/>
    <w:rsid w:val="00A84D78"/>
    <w:rsid w:val="00A85999"/>
    <w:rsid w:val="00A862F5"/>
    <w:rsid w:val="00A8646A"/>
    <w:rsid w:val="00A8742F"/>
    <w:rsid w:val="00A879DA"/>
    <w:rsid w:val="00A90016"/>
    <w:rsid w:val="00A90C15"/>
    <w:rsid w:val="00A92426"/>
    <w:rsid w:val="00A9245B"/>
    <w:rsid w:val="00A928C0"/>
    <w:rsid w:val="00A92BC9"/>
    <w:rsid w:val="00A939B3"/>
    <w:rsid w:val="00A93C26"/>
    <w:rsid w:val="00A94029"/>
    <w:rsid w:val="00A94081"/>
    <w:rsid w:val="00A942C6"/>
    <w:rsid w:val="00A94987"/>
    <w:rsid w:val="00A94DB7"/>
    <w:rsid w:val="00A951B3"/>
    <w:rsid w:val="00A95271"/>
    <w:rsid w:val="00A95703"/>
    <w:rsid w:val="00A957BD"/>
    <w:rsid w:val="00A96E2C"/>
    <w:rsid w:val="00A97923"/>
    <w:rsid w:val="00AA0AE3"/>
    <w:rsid w:val="00AA0FF9"/>
    <w:rsid w:val="00AA162B"/>
    <w:rsid w:val="00AA1CBA"/>
    <w:rsid w:val="00AA2B2C"/>
    <w:rsid w:val="00AA32C3"/>
    <w:rsid w:val="00AA349E"/>
    <w:rsid w:val="00AA3909"/>
    <w:rsid w:val="00AA4913"/>
    <w:rsid w:val="00AA5156"/>
    <w:rsid w:val="00AA72DC"/>
    <w:rsid w:val="00AB040E"/>
    <w:rsid w:val="00AB1064"/>
    <w:rsid w:val="00AB1104"/>
    <w:rsid w:val="00AB113A"/>
    <w:rsid w:val="00AB32AA"/>
    <w:rsid w:val="00AB4C2A"/>
    <w:rsid w:val="00AB584A"/>
    <w:rsid w:val="00AB6C9C"/>
    <w:rsid w:val="00AC0C12"/>
    <w:rsid w:val="00AC0C98"/>
    <w:rsid w:val="00AC0EF0"/>
    <w:rsid w:val="00AC1EA9"/>
    <w:rsid w:val="00AC204F"/>
    <w:rsid w:val="00AC25FC"/>
    <w:rsid w:val="00AC2CDE"/>
    <w:rsid w:val="00AC48AD"/>
    <w:rsid w:val="00AC4E3A"/>
    <w:rsid w:val="00AC78F1"/>
    <w:rsid w:val="00AD07F6"/>
    <w:rsid w:val="00AD0EF5"/>
    <w:rsid w:val="00AD11B9"/>
    <w:rsid w:val="00AD6483"/>
    <w:rsid w:val="00AD7FAC"/>
    <w:rsid w:val="00AE00A3"/>
    <w:rsid w:val="00AE1B37"/>
    <w:rsid w:val="00AE1FB0"/>
    <w:rsid w:val="00AE239C"/>
    <w:rsid w:val="00AE3AA9"/>
    <w:rsid w:val="00AE4315"/>
    <w:rsid w:val="00AE43D5"/>
    <w:rsid w:val="00AE4E55"/>
    <w:rsid w:val="00AE509E"/>
    <w:rsid w:val="00AE5707"/>
    <w:rsid w:val="00AE6596"/>
    <w:rsid w:val="00AE77B5"/>
    <w:rsid w:val="00AE7AC6"/>
    <w:rsid w:val="00AF0A33"/>
    <w:rsid w:val="00AF0FB2"/>
    <w:rsid w:val="00AF255C"/>
    <w:rsid w:val="00AF2BFA"/>
    <w:rsid w:val="00AF2DBD"/>
    <w:rsid w:val="00AF4695"/>
    <w:rsid w:val="00AF564E"/>
    <w:rsid w:val="00AF5689"/>
    <w:rsid w:val="00AF5968"/>
    <w:rsid w:val="00AF5AC7"/>
    <w:rsid w:val="00AF7233"/>
    <w:rsid w:val="00AF75AE"/>
    <w:rsid w:val="00AF7964"/>
    <w:rsid w:val="00AF79BB"/>
    <w:rsid w:val="00AF7E23"/>
    <w:rsid w:val="00AF7FD7"/>
    <w:rsid w:val="00B01DFB"/>
    <w:rsid w:val="00B01FB0"/>
    <w:rsid w:val="00B02D12"/>
    <w:rsid w:val="00B03278"/>
    <w:rsid w:val="00B03AA9"/>
    <w:rsid w:val="00B03D3D"/>
    <w:rsid w:val="00B04A52"/>
    <w:rsid w:val="00B04D8E"/>
    <w:rsid w:val="00B04E90"/>
    <w:rsid w:val="00B059E1"/>
    <w:rsid w:val="00B06190"/>
    <w:rsid w:val="00B06B8A"/>
    <w:rsid w:val="00B06E7C"/>
    <w:rsid w:val="00B075E8"/>
    <w:rsid w:val="00B108ED"/>
    <w:rsid w:val="00B114B6"/>
    <w:rsid w:val="00B119CA"/>
    <w:rsid w:val="00B1211B"/>
    <w:rsid w:val="00B124E4"/>
    <w:rsid w:val="00B1316A"/>
    <w:rsid w:val="00B14EF8"/>
    <w:rsid w:val="00B155BF"/>
    <w:rsid w:val="00B16AAE"/>
    <w:rsid w:val="00B16D4C"/>
    <w:rsid w:val="00B177D1"/>
    <w:rsid w:val="00B17B9B"/>
    <w:rsid w:val="00B20145"/>
    <w:rsid w:val="00B20EF1"/>
    <w:rsid w:val="00B212BC"/>
    <w:rsid w:val="00B2142B"/>
    <w:rsid w:val="00B21522"/>
    <w:rsid w:val="00B218C8"/>
    <w:rsid w:val="00B22797"/>
    <w:rsid w:val="00B23A1B"/>
    <w:rsid w:val="00B243C4"/>
    <w:rsid w:val="00B24582"/>
    <w:rsid w:val="00B255D3"/>
    <w:rsid w:val="00B258F8"/>
    <w:rsid w:val="00B25A3B"/>
    <w:rsid w:val="00B260A9"/>
    <w:rsid w:val="00B26CBD"/>
    <w:rsid w:val="00B26E56"/>
    <w:rsid w:val="00B26EDC"/>
    <w:rsid w:val="00B32A87"/>
    <w:rsid w:val="00B338FF"/>
    <w:rsid w:val="00B346A1"/>
    <w:rsid w:val="00B34AC9"/>
    <w:rsid w:val="00B34D7A"/>
    <w:rsid w:val="00B350D4"/>
    <w:rsid w:val="00B35B8B"/>
    <w:rsid w:val="00B37AB3"/>
    <w:rsid w:val="00B40E71"/>
    <w:rsid w:val="00B41336"/>
    <w:rsid w:val="00B4170B"/>
    <w:rsid w:val="00B43B52"/>
    <w:rsid w:val="00B45E55"/>
    <w:rsid w:val="00B4654C"/>
    <w:rsid w:val="00B46C44"/>
    <w:rsid w:val="00B47602"/>
    <w:rsid w:val="00B47A0A"/>
    <w:rsid w:val="00B47D12"/>
    <w:rsid w:val="00B47F63"/>
    <w:rsid w:val="00B50F3B"/>
    <w:rsid w:val="00B535A6"/>
    <w:rsid w:val="00B53717"/>
    <w:rsid w:val="00B53E7E"/>
    <w:rsid w:val="00B54533"/>
    <w:rsid w:val="00B54750"/>
    <w:rsid w:val="00B54CFA"/>
    <w:rsid w:val="00B55DC2"/>
    <w:rsid w:val="00B5782D"/>
    <w:rsid w:val="00B60129"/>
    <w:rsid w:val="00B6019C"/>
    <w:rsid w:val="00B609E3"/>
    <w:rsid w:val="00B6283B"/>
    <w:rsid w:val="00B632EB"/>
    <w:rsid w:val="00B6344E"/>
    <w:rsid w:val="00B63BB9"/>
    <w:rsid w:val="00B63D7D"/>
    <w:rsid w:val="00B6461C"/>
    <w:rsid w:val="00B64DFA"/>
    <w:rsid w:val="00B64E0A"/>
    <w:rsid w:val="00B65604"/>
    <w:rsid w:val="00B66E6E"/>
    <w:rsid w:val="00B71039"/>
    <w:rsid w:val="00B72241"/>
    <w:rsid w:val="00B72EC6"/>
    <w:rsid w:val="00B7478C"/>
    <w:rsid w:val="00B750BF"/>
    <w:rsid w:val="00B76E8F"/>
    <w:rsid w:val="00B806C5"/>
    <w:rsid w:val="00B80968"/>
    <w:rsid w:val="00B80EDF"/>
    <w:rsid w:val="00B8103A"/>
    <w:rsid w:val="00B8173F"/>
    <w:rsid w:val="00B81A69"/>
    <w:rsid w:val="00B82D4A"/>
    <w:rsid w:val="00B82F0A"/>
    <w:rsid w:val="00B83470"/>
    <w:rsid w:val="00B83ED0"/>
    <w:rsid w:val="00B84991"/>
    <w:rsid w:val="00B859B6"/>
    <w:rsid w:val="00B85D86"/>
    <w:rsid w:val="00B8664A"/>
    <w:rsid w:val="00B86792"/>
    <w:rsid w:val="00B86CD8"/>
    <w:rsid w:val="00B87C74"/>
    <w:rsid w:val="00B90CA7"/>
    <w:rsid w:val="00B91E6D"/>
    <w:rsid w:val="00B9208A"/>
    <w:rsid w:val="00B92206"/>
    <w:rsid w:val="00B92610"/>
    <w:rsid w:val="00B92E17"/>
    <w:rsid w:val="00B93EB5"/>
    <w:rsid w:val="00B948A6"/>
    <w:rsid w:val="00B94DB4"/>
    <w:rsid w:val="00B95D27"/>
    <w:rsid w:val="00B95FAF"/>
    <w:rsid w:val="00B96B13"/>
    <w:rsid w:val="00B96C4E"/>
    <w:rsid w:val="00B9781B"/>
    <w:rsid w:val="00BA047A"/>
    <w:rsid w:val="00BA04D7"/>
    <w:rsid w:val="00BA1FF4"/>
    <w:rsid w:val="00BA253B"/>
    <w:rsid w:val="00BA2838"/>
    <w:rsid w:val="00BA325F"/>
    <w:rsid w:val="00BA368B"/>
    <w:rsid w:val="00BA3BC7"/>
    <w:rsid w:val="00BA3C57"/>
    <w:rsid w:val="00BA3ED2"/>
    <w:rsid w:val="00BA4D00"/>
    <w:rsid w:val="00BA4DC8"/>
    <w:rsid w:val="00BA4F93"/>
    <w:rsid w:val="00BA7775"/>
    <w:rsid w:val="00BA791A"/>
    <w:rsid w:val="00BB2214"/>
    <w:rsid w:val="00BB2A04"/>
    <w:rsid w:val="00BB35FB"/>
    <w:rsid w:val="00BB3EF7"/>
    <w:rsid w:val="00BB411C"/>
    <w:rsid w:val="00BB47DD"/>
    <w:rsid w:val="00BB49A9"/>
    <w:rsid w:val="00BB54C4"/>
    <w:rsid w:val="00BC0437"/>
    <w:rsid w:val="00BC04C4"/>
    <w:rsid w:val="00BC06AE"/>
    <w:rsid w:val="00BC1D1F"/>
    <w:rsid w:val="00BC2C6C"/>
    <w:rsid w:val="00BC3307"/>
    <w:rsid w:val="00BC3791"/>
    <w:rsid w:val="00BC4042"/>
    <w:rsid w:val="00BC48ED"/>
    <w:rsid w:val="00BC5042"/>
    <w:rsid w:val="00BC522B"/>
    <w:rsid w:val="00BC58C2"/>
    <w:rsid w:val="00BC5AE3"/>
    <w:rsid w:val="00BC7130"/>
    <w:rsid w:val="00BC78C6"/>
    <w:rsid w:val="00BC7BE5"/>
    <w:rsid w:val="00BD0A90"/>
    <w:rsid w:val="00BD0E1A"/>
    <w:rsid w:val="00BD1611"/>
    <w:rsid w:val="00BD1A75"/>
    <w:rsid w:val="00BD4A60"/>
    <w:rsid w:val="00BD4DF7"/>
    <w:rsid w:val="00BD4F6B"/>
    <w:rsid w:val="00BD5091"/>
    <w:rsid w:val="00BD51CC"/>
    <w:rsid w:val="00BD544F"/>
    <w:rsid w:val="00BD616F"/>
    <w:rsid w:val="00BD6172"/>
    <w:rsid w:val="00BD7468"/>
    <w:rsid w:val="00BD7976"/>
    <w:rsid w:val="00BD7CE6"/>
    <w:rsid w:val="00BD7CEE"/>
    <w:rsid w:val="00BE0B14"/>
    <w:rsid w:val="00BE242B"/>
    <w:rsid w:val="00BE3757"/>
    <w:rsid w:val="00BE3957"/>
    <w:rsid w:val="00BE3C9C"/>
    <w:rsid w:val="00BE3F9F"/>
    <w:rsid w:val="00BE64B2"/>
    <w:rsid w:val="00BE6830"/>
    <w:rsid w:val="00BE75A4"/>
    <w:rsid w:val="00BE7785"/>
    <w:rsid w:val="00BE798E"/>
    <w:rsid w:val="00BE7FE0"/>
    <w:rsid w:val="00BF0530"/>
    <w:rsid w:val="00BF0CBC"/>
    <w:rsid w:val="00BF0E66"/>
    <w:rsid w:val="00BF1413"/>
    <w:rsid w:val="00BF31A9"/>
    <w:rsid w:val="00BF31C6"/>
    <w:rsid w:val="00BF3C3E"/>
    <w:rsid w:val="00BF52E8"/>
    <w:rsid w:val="00BF6A3E"/>
    <w:rsid w:val="00BF6CEC"/>
    <w:rsid w:val="00C0002E"/>
    <w:rsid w:val="00C0022E"/>
    <w:rsid w:val="00C03001"/>
    <w:rsid w:val="00C053DD"/>
    <w:rsid w:val="00C05590"/>
    <w:rsid w:val="00C05707"/>
    <w:rsid w:val="00C05813"/>
    <w:rsid w:val="00C05A20"/>
    <w:rsid w:val="00C068EA"/>
    <w:rsid w:val="00C074E8"/>
    <w:rsid w:val="00C07616"/>
    <w:rsid w:val="00C077C7"/>
    <w:rsid w:val="00C07FAE"/>
    <w:rsid w:val="00C104FB"/>
    <w:rsid w:val="00C1139B"/>
    <w:rsid w:val="00C12087"/>
    <w:rsid w:val="00C12244"/>
    <w:rsid w:val="00C1227D"/>
    <w:rsid w:val="00C12470"/>
    <w:rsid w:val="00C126F1"/>
    <w:rsid w:val="00C127D7"/>
    <w:rsid w:val="00C12C4C"/>
    <w:rsid w:val="00C141CA"/>
    <w:rsid w:val="00C146AC"/>
    <w:rsid w:val="00C14CFB"/>
    <w:rsid w:val="00C14E7E"/>
    <w:rsid w:val="00C152AB"/>
    <w:rsid w:val="00C1583F"/>
    <w:rsid w:val="00C1776A"/>
    <w:rsid w:val="00C17D98"/>
    <w:rsid w:val="00C20424"/>
    <w:rsid w:val="00C204E1"/>
    <w:rsid w:val="00C210B8"/>
    <w:rsid w:val="00C21D9E"/>
    <w:rsid w:val="00C22C79"/>
    <w:rsid w:val="00C22D82"/>
    <w:rsid w:val="00C24BC4"/>
    <w:rsid w:val="00C24EAB"/>
    <w:rsid w:val="00C24F33"/>
    <w:rsid w:val="00C260F7"/>
    <w:rsid w:val="00C26EE8"/>
    <w:rsid w:val="00C27F5C"/>
    <w:rsid w:val="00C3044B"/>
    <w:rsid w:val="00C31203"/>
    <w:rsid w:val="00C31E69"/>
    <w:rsid w:val="00C31FE5"/>
    <w:rsid w:val="00C34E47"/>
    <w:rsid w:val="00C358AC"/>
    <w:rsid w:val="00C368B4"/>
    <w:rsid w:val="00C3771C"/>
    <w:rsid w:val="00C378E1"/>
    <w:rsid w:val="00C40371"/>
    <w:rsid w:val="00C416BF"/>
    <w:rsid w:val="00C42075"/>
    <w:rsid w:val="00C42B61"/>
    <w:rsid w:val="00C44FE6"/>
    <w:rsid w:val="00C4567E"/>
    <w:rsid w:val="00C45E2A"/>
    <w:rsid w:val="00C46D14"/>
    <w:rsid w:val="00C46F7F"/>
    <w:rsid w:val="00C5065E"/>
    <w:rsid w:val="00C5263D"/>
    <w:rsid w:val="00C52948"/>
    <w:rsid w:val="00C52B59"/>
    <w:rsid w:val="00C52FE3"/>
    <w:rsid w:val="00C53AF2"/>
    <w:rsid w:val="00C53FE9"/>
    <w:rsid w:val="00C54827"/>
    <w:rsid w:val="00C54898"/>
    <w:rsid w:val="00C5547E"/>
    <w:rsid w:val="00C562CA"/>
    <w:rsid w:val="00C56AA7"/>
    <w:rsid w:val="00C56CB5"/>
    <w:rsid w:val="00C605E7"/>
    <w:rsid w:val="00C619CB"/>
    <w:rsid w:val="00C62A53"/>
    <w:rsid w:val="00C631ED"/>
    <w:rsid w:val="00C63375"/>
    <w:rsid w:val="00C63B78"/>
    <w:rsid w:val="00C63C4A"/>
    <w:rsid w:val="00C63C4B"/>
    <w:rsid w:val="00C64F17"/>
    <w:rsid w:val="00C64FF4"/>
    <w:rsid w:val="00C679E7"/>
    <w:rsid w:val="00C70156"/>
    <w:rsid w:val="00C7064F"/>
    <w:rsid w:val="00C708DD"/>
    <w:rsid w:val="00C72FF6"/>
    <w:rsid w:val="00C75D44"/>
    <w:rsid w:val="00C76FA7"/>
    <w:rsid w:val="00C77352"/>
    <w:rsid w:val="00C77DCD"/>
    <w:rsid w:val="00C8195A"/>
    <w:rsid w:val="00C8289F"/>
    <w:rsid w:val="00C82E48"/>
    <w:rsid w:val="00C8508A"/>
    <w:rsid w:val="00C85308"/>
    <w:rsid w:val="00C85595"/>
    <w:rsid w:val="00C85946"/>
    <w:rsid w:val="00C863BE"/>
    <w:rsid w:val="00C87301"/>
    <w:rsid w:val="00C879AF"/>
    <w:rsid w:val="00C87C97"/>
    <w:rsid w:val="00C87DAE"/>
    <w:rsid w:val="00C87FF3"/>
    <w:rsid w:val="00C92FF0"/>
    <w:rsid w:val="00C93822"/>
    <w:rsid w:val="00C94685"/>
    <w:rsid w:val="00C94B8C"/>
    <w:rsid w:val="00C9595C"/>
    <w:rsid w:val="00C959DB"/>
    <w:rsid w:val="00C96639"/>
    <w:rsid w:val="00C97AD9"/>
    <w:rsid w:val="00CA1167"/>
    <w:rsid w:val="00CA1281"/>
    <w:rsid w:val="00CA129D"/>
    <w:rsid w:val="00CA12FF"/>
    <w:rsid w:val="00CA160E"/>
    <w:rsid w:val="00CA23BF"/>
    <w:rsid w:val="00CA5A76"/>
    <w:rsid w:val="00CA6B41"/>
    <w:rsid w:val="00CA6EE7"/>
    <w:rsid w:val="00CB003B"/>
    <w:rsid w:val="00CB18C2"/>
    <w:rsid w:val="00CB22E0"/>
    <w:rsid w:val="00CB2904"/>
    <w:rsid w:val="00CB2DBA"/>
    <w:rsid w:val="00CB3281"/>
    <w:rsid w:val="00CB3E8C"/>
    <w:rsid w:val="00CB404B"/>
    <w:rsid w:val="00CB4217"/>
    <w:rsid w:val="00CB4A6C"/>
    <w:rsid w:val="00CB5A08"/>
    <w:rsid w:val="00CB5F18"/>
    <w:rsid w:val="00CB64B8"/>
    <w:rsid w:val="00CB7A84"/>
    <w:rsid w:val="00CB7D5A"/>
    <w:rsid w:val="00CC1483"/>
    <w:rsid w:val="00CC182B"/>
    <w:rsid w:val="00CC196E"/>
    <w:rsid w:val="00CC271E"/>
    <w:rsid w:val="00CC2C0F"/>
    <w:rsid w:val="00CC3CF5"/>
    <w:rsid w:val="00CC52D3"/>
    <w:rsid w:val="00CC5347"/>
    <w:rsid w:val="00CC639A"/>
    <w:rsid w:val="00CC7376"/>
    <w:rsid w:val="00CD133E"/>
    <w:rsid w:val="00CD13BD"/>
    <w:rsid w:val="00CD313E"/>
    <w:rsid w:val="00CD33C4"/>
    <w:rsid w:val="00CD3CE4"/>
    <w:rsid w:val="00CD45C5"/>
    <w:rsid w:val="00CD4731"/>
    <w:rsid w:val="00CD4955"/>
    <w:rsid w:val="00CD4A4C"/>
    <w:rsid w:val="00CD543C"/>
    <w:rsid w:val="00CD55D2"/>
    <w:rsid w:val="00CD6175"/>
    <w:rsid w:val="00CD6D1F"/>
    <w:rsid w:val="00CD765A"/>
    <w:rsid w:val="00CD7C8F"/>
    <w:rsid w:val="00CD7F45"/>
    <w:rsid w:val="00CE0728"/>
    <w:rsid w:val="00CE0FBE"/>
    <w:rsid w:val="00CE1221"/>
    <w:rsid w:val="00CE17B3"/>
    <w:rsid w:val="00CE1C40"/>
    <w:rsid w:val="00CE2B57"/>
    <w:rsid w:val="00CE345E"/>
    <w:rsid w:val="00CE3862"/>
    <w:rsid w:val="00CE46D4"/>
    <w:rsid w:val="00CE489E"/>
    <w:rsid w:val="00CE4CBC"/>
    <w:rsid w:val="00CE6F77"/>
    <w:rsid w:val="00CF11F6"/>
    <w:rsid w:val="00CF1620"/>
    <w:rsid w:val="00CF25D1"/>
    <w:rsid w:val="00CF365D"/>
    <w:rsid w:val="00CF3BEB"/>
    <w:rsid w:val="00CF466E"/>
    <w:rsid w:val="00CF4B1D"/>
    <w:rsid w:val="00CF6D35"/>
    <w:rsid w:val="00CF775A"/>
    <w:rsid w:val="00CF7902"/>
    <w:rsid w:val="00CF79DC"/>
    <w:rsid w:val="00D0088C"/>
    <w:rsid w:val="00D0206B"/>
    <w:rsid w:val="00D02B64"/>
    <w:rsid w:val="00D0408A"/>
    <w:rsid w:val="00D05ACC"/>
    <w:rsid w:val="00D05B1A"/>
    <w:rsid w:val="00D06297"/>
    <w:rsid w:val="00D0653B"/>
    <w:rsid w:val="00D077A0"/>
    <w:rsid w:val="00D07867"/>
    <w:rsid w:val="00D07890"/>
    <w:rsid w:val="00D1009E"/>
    <w:rsid w:val="00D107F4"/>
    <w:rsid w:val="00D112E6"/>
    <w:rsid w:val="00D12280"/>
    <w:rsid w:val="00D13D32"/>
    <w:rsid w:val="00D157A4"/>
    <w:rsid w:val="00D15FAB"/>
    <w:rsid w:val="00D1666D"/>
    <w:rsid w:val="00D16855"/>
    <w:rsid w:val="00D17DAD"/>
    <w:rsid w:val="00D20200"/>
    <w:rsid w:val="00D21551"/>
    <w:rsid w:val="00D21F30"/>
    <w:rsid w:val="00D220A7"/>
    <w:rsid w:val="00D222ED"/>
    <w:rsid w:val="00D22621"/>
    <w:rsid w:val="00D22D96"/>
    <w:rsid w:val="00D244D5"/>
    <w:rsid w:val="00D24A9B"/>
    <w:rsid w:val="00D25655"/>
    <w:rsid w:val="00D2629A"/>
    <w:rsid w:val="00D265DD"/>
    <w:rsid w:val="00D2756F"/>
    <w:rsid w:val="00D27D54"/>
    <w:rsid w:val="00D30AE8"/>
    <w:rsid w:val="00D3233F"/>
    <w:rsid w:val="00D32466"/>
    <w:rsid w:val="00D3248A"/>
    <w:rsid w:val="00D32D73"/>
    <w:rsid w:val="00D32E23"/>
    <w:rsid w:val="00D3463C"/>
    <w:rsid w:val="00D355C1"/>
    <w:rsid w:val="00D35C96"/>
    <w:rsid w:val="00D37372"/>
    <w:rsid w:val="00D3795B"/>
    <w:rsid w:val="00D4253C"/>
    <w:rsid w:val="00D43D18"/>
    <w:rsid w:val="00D454AC"/>
    <w:rsid w:val="00D4582D"/>
    <w:rsid w:val="00D505B5"/>
    <w:rsid w:val="00D50B47"/>
    <w:rsid w:val="00D50EA6"/>
    <w:rsid w:val="00D525AB"/>
    <w:rsid w:val="00D54172"/>
    <w:rsid w:val="00D564C1"/>
    <w:rsid w:val="00D57388"/>
    <w:rsid w:val="00D6157B"/>
    <w:rsid w:val="00D619C5"/>
    <w:rsid w:val="00D622F2"/>
    <w:rsid w:val="00D63754"/>
    <w:rsid w:val="00D66B31"/>
    <w:rsid w:val="00D6756F"/>
    <w:rsid w:val="00D720D0"/>
    <w:rsid w:val="00D72F0D"/>
    <w:rsid w:val="00D755BC"/>
    <w:rsid w:val="00D75D49"/>
    <w:rsid w:val="00D76463"/>
    <w:rsid w:val="00D76C00"/>
    <w:rsid w:val="00D76F7F"/>
    <w:rsid w:val="00D802F1"/>
    <w:rsid w:val="00D8038E"/>
    <w:rsid w:val="00D80F9E"/>
    <w:rsid w:val="00D81585"/>
    <w:rsid w:val="00D8236C"/>
    <w:rsid w:val="00D83F08"/>
    <w:rsid w:val="00D84CA5"/>
    <w:rsid w:val="00D867EB"/>
    <w:rsid w:val="00D86E1C"/>
    <w:rsid w:val="00D870C8"/>
    <w:rsid w:val="00D8754E"/>
    <w:rsid w:val="00D90489"/>
    <w:rsid w:val="00D906A6"/>
    <w:rsid w:val="00D909FA"/>
    <w:rsid w:val="00D933C1"/>
    <w:rsid w:val="00D93DFB"/>
    <w:rsid w:val="00D941C3"/>
    <w:rsid w:val="00D9591A"/>
    <w:rsid w:val="00D9759C"/>
    <w:rsid w:val="00DA0955"/>
    <w:rsid w:val="00DA2263"/>
    <w:rsid w:val="00DA232F"/>
    <w:rsid w:val="00DA2E73"/>
    <w:rsid w:val="00DA3265"/>
    <w:rsid w:val="00DA3315"/>
    <w:rsid w:val="00DA3460"/>
    <w:rsid w:val="00DA4594"/>
    <w:rsid w:val="00DA4EEE"/>
    <w:rsid w:val="00DA50CB"/>
    <w:rsid w:val="00DA55D2"/>
    <w:rsid w:val="00DA6859"/>
    <w:rsid w:val="00DA6971"/>
    <w:rsid w:val="00DA77BA"/>
    <w:rsid w:val="00DA7BEF"/>
    <w:rsid w:val="00DB03D8"/>
    <w:rsid w:val="00DB0464"/>
    <w:rsid w:val="00DB05E3"/>
    <w:rsid w:val="00DB08BF"/>
    <w:rsid w:val="00DB0E55"/>
    <w:rsid w:val="00DB211D"/>
    <w:rsid w:val="00DB366A"/>
    <w:rsid w:val="00DB4C1D"/>
    <w:rsid w:val="00DB4EF5"/>
    <w:rsid w:val="00DB4FE8"/>
    <w:rsid w:val="00DB537C"/>
    <w:rsid w:val="00DB59CE"/>
    <w:rsid w:val="00DB5D8C"/>
    <w:rsid w:val="00DB67C4"/>
    <w:rsid w:val="00DB749C"/>
    <w:rsid w:val="00DC084E"/>
    <w:rsid w:val="00DC129C"/>
    <w:rsid w:val="00DC27A3"/>
    <w:rsid w:val="00DC2BEF"/>
    <w:rsid w:val="00DC39DD"/>
    <w:rsid w:val="00DC41C4"/>
    <w:rsid w:val="00DC45AA"/>
    <w:rsid w:val="00DC46EA"/>
    <w:rsid w:val="00DC5391"/>
    <w:rsid w:val="00DC5E3F"/>
    <w:rsid w:val="00DC6B54"/>
    <w:rsid w:val="00DC6BD5"/>
    <w:rsid w:val="00DC6D49"/>
    <w:rsid w:val="00DC731A"/>
    <w:rsid w:val="00DD0C92"/>
    <w:rsid w:val="00DD1E85"/>
    <w:rsid w:val="00DD429C"/>
    <w:rsid w:val="00DD4A04"/>
    <w:rsid w:val="00DD4F8F"/>
    <w:rsid w:val="00DD4FDA"/>
    <w:rsid w:val="00DD5B5F"/>
    <w:rsid w:val="00DD68EB"/>
    <w:rsid w:val="00DD7122"/>
    <w:rsid w:val="00DD77BA"/>
    <w:rsid w:val="00DE1C71"/>
    <w:rsid w:val="00DE2F20"/>
    <w:rsid w:val="00DE3CF5"/>
    <w:rsid w:val="00DE4CE4"/>
    <w:rsid w:val="00DE5036"/>
    <w:rsid w:val="00DE7763"/>
    <w:rsid w:val="00DE79D0"/>
    <w:rsid w:val="00DE7AFB"/>
    <w:rsid w:val="00DF04EC"/>
    <w:rsid w:val="00DF0AE5"/>
    <w:rsid w:val="00DF1DB0"/>
    <w:rsid w:val="00DF1ECB"/>
    <w:rsid w:val="00DF294B"/>
    <w:rsid w:val="00DF385F"/>
    <w:rsid w:val="00DF3C35"/>
    <w:rsid w:val="00DF3D89"/>
    <w:rsid w:val="00DF4B4D"/>
    <w:rsid w:val="00DF609B"/>
    <w:rsid w:val="00DF61EF"/>
    <w:rsid w:val="00DF6351"/>
    <w:rsid w:val="00DF6816"/>
    <w:rsid w:val="00DF73C1"/>
    <w:rsid w:val="00DF7CF6"/>
    <w:rsid w:val="00E00695"/>
    <w:rsid w:val="00E009BE"/>
    <w:rsid w:val="00E00F96"/>
    <w:rsid w:val="00E0109C"/>
    <w:rsid w:val="00E012EA"/>
    <w:rsid w:val="00E019C6"/>
    <w:rsid w:val="00E02603"/>
    <w:rsid w:val="00E03223"/>
    <w:rsid w:val="00E042F1"/>
    <w:rsid w:val="00E04D3D"/>
    <w:rsid w:val="00E06E68"/>
    <w:rsid w:val="00E0728D"/>
    <w:rsid w:val="00E1136A"/>
    <w:rsid w:val="00E11AD6"/>
    <w:rsid w:val="00E11CCF"/>
    <w:rsid w:val="00E14723"/>
    <w:rsid w:val="00E154CB"/>
    <w:rsid w:val="00E158D6"/>
    <w:rsid w:val="00E20009"/>
    <w:rsid w:val="00E20494"/>
    <w:rsid w:val="00E20864"/>
    <w:rsid w:val="00E2164D"/>
    <w:rsid w:val="00E217A9"/>
    <w:rsid w:val="00E21B58"/>
    <w:rsid w:val="00E21D31"/>
    <w:rsid w:val="00E22205"/>
    <w:rsid w:val="00E22380"/>
    <w:rsid w:val="00E240B0"/>
    <w:rsid w:val="00E24332"/>
    <w:rsid w:val="00E25AF8"/>
    <w:rsid w:val="00E261C5"/>
    <w:rsid w:val="00E26B37"/>
    <w:rsid w:val="00E2732E"/>
    <w:rsid w:val="00E27A25"/>
    <w:rsid w:val="00E27B0B"/>
    <w:rsid w:val="00E30144"/>
    <w:rsid w:val="00E30A9F"/>
    <w:rsid w:val="00E31040"/>
    <w:rsid w:val="00E31718"/>
    <w:rsid w:val="00E318CD"/>
    <w:rsid w:val="00E32336"/>
    <w:rsid w:val="00E3273A"/>
    <w:rsid w:val="00E32ADB"/>
    <w:rsid w:val="00E32DD7"/>
    <w:rsid w:val="00E33088"/>
    <w:rsid w:val="00E330ED"/>
    <w:rsid w:val="00E33709"/>
    <w:rsid w:val="00E33A47"/>
    <w:rsid w:val="00E343D3"/>
    <w:rsid w:val="00E34D7C"/>
    <w:rsid w:val="00E3650D"/>
    <w:rsid w:val="00E372E2"/>
    <w:rsid w:val="00E3799A"/>
    <w:rsid w:val="00E37A2B"/>
    <w:rsid w:val="00E405BE"/>
    <w:rsid w:val="00E410C1"/>
    <w:rsid w:val="00E4117A"/>
    <w:rsid w:val="00E414EE"/>
    <w:rsid w:val="00E42671"/>
    <w:rsid w:val="00E430A6"/>
    <w:rsid w:val="00E430D3"/>
    <w:rsid w:val="00E43598"/>
    <w:rsid w:val="00E45921"/>
    <w:rsid w:val="00E465A2"/>
    <w:rsid w:val="00E46ED4"/>
    <w:rsid w:val="00E47DD1"/>
    <w:rsid w:val="00E50170"/>
    <w:rsid w:val="00E501B6"/>
    <w:rsid w:val="00E50C0F"/>
    <w:rsid w:val="00E519CA"/>
    <w:rsid w:val="00E5319C"/>
    <w:rsid w:val="00E5365E"/>
    <w:rsid w:val="00E54C80"/>
    <w:rsid w:val="00E55333"/>
    <w:rsid w:val="00E55A80"/>
    <w:rsid w:val="00E563C4"/>
    <w:rsid w:val="00E57810"/>
    <w:rsid w:val="00E60FBA"/>
    <w:rsid w:val="00E624D7"/>
    <w:rsid w:val="00E627ED"/>
    <w:rsid w:val="00E640AC"/>
    <w:rsid w:val="00E6525B"/>
    <w:rsid w:val="00E657B5"/>
    <w:rsid w:val="00E65DDA"/>
    <w:rsid w:val="00E660FD"/>
    <w:rsid w:val="00E664D9"/>
    <w:rsid w:val="00E66D0B"/>
    <w:rsid w:val="00E67DFE"/>
    <w:rsid w:val="00E70BE9"/>
    <w:rsid w:val="00E70F4B"/>
    <w:rsid w:val="00E7159E"/>
    <w:rsid w:val="00E71B2A"/>
    <w:rsid w:val="00E72491"/>
    <w:rsid w:val="00E725C2"/>
    <w:rsid w:val="00E72C01"/>
    <w:rsid w:val="00E73451"/>
    <w:rsid w:val="00E73513"/>
    <w:rsid w:val="00E7357F"/>
    <w:rsid w:val="00E7432B"/>
    <w:rsid w:val="00E747DD"/>
    <w:rsid w:val="00E76321"/>
    <w:rsid w:val="00E77FEA"/>
    <w:rsid w:val="00E801F4"/>
    <w:rsid w:val="00E820AA"/>
    <w:rsid w:val="00E829F7"/>
    <w:rsid w:val="00E82F93"/>
    <w:rsid w:val="00E84195"/>
    <w:rsid w:val="00E84C3E"/>
    <w:rsid w:val="00E87F3D"/>
    <w:rsid w:val="00E87F9E"/>
    <w:rsid w:val="00E90AB4"/>
    <w:rsid w:val="00E916C4"/>
    <w:rsid w:val="00E91F2A"/>
    <w:rsid w:val="00E93BD7"/>
    <w:rsid w:val="00E93CB4"/>
    <w:rsid w:val="00E94B5F"/>
    <w:rsid w:val="00E96DC0"/>
    <w:rsid w:val="00EA01B7"/>
    <w:rsid w:val="00EA07E6"/>
    <w:rsid w:val="00EA0930"/>
    <w:rsid w:val="00EA0D7B"/>
    <w:rsid w:val="00EA14C6"/>
    <w:rsid w:val="00EA1F5C"/>
    <w:rsid w:val="00EA212F"/>
    <w:rsid w:val="00EA258E"/>
    <w:rsid w:val="00EA28E9"/>
    <w:rsid w:val="00EA32D1"/>
    <w:rsid w:val="00EA4318"/>
    <w:rsid w:val="00EA44E4"/>
    <w:rsid w:val="00EA4B0F"/>
    <w:rsid w:val="00EA5B8F"/>
    <w:rsid w:val="00EA5FF8"/>
    <w:rsid w:val="00EA631B"/>
    <w:rsid w:val="00EA674F"/>
    <w:rsid w:val="00EB0E51"/>
    <w:rsid w:val="00EB0F5E"/>
    <w:rsid w:val="00EB1217"/>
    <w:rsid w:val="00EB18FF"/>
    <w:rsid w:val="00EB2748"/>
    <w:rsid w:val="00EB3FF8"/>
    <w:rsid w:val="00EB49A0"/>
    <w:rsid w:val="00EB5364"/>
    <w:rsid w:val="00EB5902"/>
    <w:rsid w:val="00EB6056"/>
    <w:rsid w:val="00EB61A4"/>
    <w:rsid w:val="00EB6EBB"/>
    <w:rsid w:val="00EB78BD"/>
    <w:rsid w:val="00EB796D"/>
    <w:rsid w:val="00EC04B5"/>
    <w:rsid w:val="00EC1E65"/>
    <w:rsid w:val="00EC2460"/>
    <w:rsid w:val="00EC2992"/>
    <w:rsid w:val="00EC2AB1"/>
    <w:rsid w:val="00EC58AF"/>
    <w:rsid w:val="00EC6842"/>
    <w:rsid w:val="00EC6BC1"/>
    <w:rsid w:val="00ED0204"/>
    <w:rsid w:val="00ED09CC"/>
    <w:rsid w:val="00ED0BF9"/>
    <w:rsid w:val="00ED2470"/>
    <w:rsid w:val="00ED3007"/>
    <w:rsid w:val="00ED3C50"/>
    <w:rsid w:val="00ED4140"/>
    <w:rsid w:val="00ED4E2F"/>
    <w:rsid w:val="00ED5162"/>
    <w:rsid w:val="00ED5EE6"/>
    <w:rsid w:val="00ED6408"/>
    <w:rsid w:val="00ED6B1D"/>
    <w:rsid w:val="00EE0518"/>
    <w:rsid w:val="00EE0936"/>
    <w:rsid w:val="00EE10F9"/>
    <w:rsid w:val="00EE2997"/>
    <w:rsid w:val="00EE2B99"/>
    <w:rsid w:val="00EE32BF"/>
    <w:rsid w:val="00EE397A"/>
    <w:rsid w:val="00EE5682"/>
    <w:rsid w:val="00EE5AE6"/>
    <w:rsid w:val="00EE68A5"/>
    <w:rsid w:val="00EE740D"/>
    <w:rsid w:val="00EE7F90"/>
    <w:rsid w:val="00EF07C6"/>
    <w:rsid w:val="00EF1161"/>
    <w:rsid w:val="00EF19E7"/>
    <w:rsid w:val="00EF3249"/>
    <w:rsid w:val="00EF32A9"/>
    <w:rsid w:val="00EF3425"/>
    <w:rsid w:val="00EF472D"/>
    <w:rsid w:val="00EF5177"/>
    <w:rsid w:val="00EF5AB1"/>
    <w:rsid w:val="00EF5CAD"/>
    <w:rsid w:val="00EF5E22"/>
    <w:rsid w:val="00EF624E"/>
    <w:rsid w:val="00EF6788"/>
    <w:rsid w:val="00EF6D87"/>
    <w:rsid w:val="00F00CBC"/>
    <w:rsid w:val="00F014C1"/>
    <w:rsid w:val="00F018E6"/>
    <w:rsid w:val="00F026F6"/>
    <w:rsid w:val="00F03D59"/>
    <w:rsid w:val="00F04049"/>
    <w:rsid w:val="00F0414B"/>
    <w:rsid w:val="00F0456E"/>
    <w:rsid w:val="00F07503"/>
    <w:rsid w:val="00F075F4"/>
    <w:rsid w:val="00F103B7"/>
    <w:rsid w:val="00F10B40"/>
    <w:rsid w:val="00F14B4B"/>
    <w:rsid w:val="00F14F6E"/>
    <w:rsid w:val="00F1757E"/>
    <w:rsid w:val="00F175AE"/>
    <w:rsid w:val="00F2103D"/>
    <w:rsid w:val="00F21B0E"/>
    <w:rsid w:val="00F2219F"/>
    <w:rsid w:val="00F22C48"/>
    <w:rsid w:val="00F23AE7"/>
    <w:rsid w:val="00F247BC"/>
    <w:rsid w:val="00F255F5"/>
    <w:rsid w:val="00F257B0"/>
    <w:rsid w:val="00F266BB"/>
    <w:rsid w:val="00F275DB"/>
    <w:rsid w:val="00F276BE"/>
    <w:rsid w:val="00F27701"/>
    <w:rsid w:val="00F27718"/>
    <w:rsid w:val="00F3150A"/>
    <w:rsid w:val="00F31834"/>
    <w:rsid w:val="00F31BBD"/>
    <w:rsid w:val="00F31EC7"/>
    <w:rsid w:val="00F3221D"/>
    <w:rsid w:val="00F34CD4"/>
    <w:rsid w:val="00F35121"/>
    <w:rsid w:val="00F366A9"/>
    <w:rsid w:val="00F3671E"/>
    <w:rsid w:val="00F37123"/>
    <w:rsid w:val="00F379F5"/>
    <w:rsid w:val="00F40332"/>
    <w:rsid w:val="00F403CB"/>
    <w:rsid w:val="00F41983"/>
    <w:rsid w:val="00F421D4"/>
    <w:rsid w:val="00F42217"/>
    <w:rsid w:val="00F4239E"/>
    <w:rsid w:val="00F4241C"/>
    <w:rsid w:val="00F42CC8"/>
    <w:rsid w:val="00F4314A"/>
    <w:rsid w:val="00F43509"/>
    <w:rsid w:val="00F4355A"/>
    <w:rsid w:val="00F4416B"/>
    <w:rsid w:val="00F45385"/>
    <w:rsid w:val="00F454F9"/>
    <w:rsid w:val="00F459AD"/>
    <w:rsid w:val="00F4749C"/>
    <w:rsid w:val="00F503AF"/>
    <w:rsid w:val="00F50604"/>
    <w:rsid w:val="00F50C0C"/>
    <w:rsid w:val="00F51F71"/>
    <w:rsid w:val="00F53456"/>
    <w:rsid w:val="00F53B18"/>
    <w:rsid w:val="00F53D38"/>
    <w:rsid w:val="00F55C11"/>
    <w:rsid w:val="00F55E55"/>
    <w:rsid w:val="00F5763D"/>
    <w:rsid w:val="00F60745"/>
    <w:rsid w:val="00F60B2F"/>
    <w:rsid w:val="00F60F89"/>
    <w:rsid w:val="00F61A38"/>
    <w:rsid w:val="00F627BF"/>
    <w:rsid w:val="00F63689"/>
    <w:rsid w:val="00F642A8"/>
    <w:rsid w:val="00F64B61"/>
    <w:rsid w:val="00F64BA8"/>
    <w:rsid w:val="00F6523B"/>
    <w:rsid w:val="00F65CCD"/>
    <w:rsid w:val="00F6680F"/>
    <w:rsid w:val="00F66D1E"/>
    <w:rsid w:val="00F6794D"/>
    <w:rsid w:val="00F67BC2"/>
    <w:rsid w:val="00F70031"/>
    <w:rsid w:val="00F70293"/>
    <w:rsid w:val="00F70D18"/>
    <w:rsid w:val="00F70F5A"/>
    <w:rsid w:val="00F71DA9"/>
    <w:rsid w:val="00F71FA1"/>
    <w:rsid w:val="00F728B0"/>
    <w:rsid w:val="00F73865"/>
    <w:rsid w:val="00F75574"/>
    <w:rsid w:val="00F75937"/>
    <w:rsid w:val="00F75E45"/>
    <w:rsid w:val="00F76013"/>
    <w:rsid w:val="00F76842"/>
    <w:rsid w:val="00F77809"/>
    <w:rsid w:val="00F77F43"/>
    <w:rsid w:val="00F80570"/>
    <w:rsid w:val="00F80590"/>
    <w:rsid w:val="00F8063C"/>
    <w:rsid w:val="00F811CF"/>
    <w:rsid w:val="00F81330"/>
    <w:rsid w:val="00F8231E"/>
    <w:rsid w:val="00F82530"/>
    <w:rsid w:val="00F828A2"/>
    <w:rsid w:val="00F843E2"/>
    <w:rsid w:val="00F847CB"/>
    <w:rsid w:val="00F84918"/>
    <w:rsid w:val="00F84E17"/>
    <w:rsid w:val="00F84FCC"/>
    <w:rsid w:val="00F855D6"/>
    <w:rsid w:val="00F85E5C"/>
    <w:rsid w:val="00F86987"/>
    <w:rsid w:val="00F86D54"/>
    <w:rsid w:val="00F877F1"/>
    <w:rsid w:val="00F87836"/>
    <w:rsid w:val="00F87BC0"/>
    <w:rsid w:val="00F90364"/>
    <w:rsid w:val="00F91270"/>
    <w:rsid w:val="00F92137"/>
    <w:rsid w:val="00F9225C"/>
    <w:rsid w:val="00F92640"/>
    <w:rsid w:val="00F929A5"/>
    <w:rsid w:val="00F93889"/>
    <w:rsid w:val="00F94248"/>
    <w:rsid w:val="00F95E6A"/>
    <w:rsid w:val="00F95E89"/>
    <w:rsid w:val="00F95EA9"/>
    <w:rsid w:val="00F95F2D"/>
    <w:rsid w:val="00F96D3B"/>
    <w:rsid w:val="00F96D9B"/>
    <w:rsid w:val="00F97911"/>
    <w:rsid w:val="00FA0AFA"/>
    <w:rsid w:val="00FA121D"/>
    <w:rsid w:val="00FA184D"/>
    <w:rsid w:val="00FA1F7D"/>
    <w:rsid w:val="00FA2270"/>
    <w:rsid w:val="00FA25D5"/>
    <w:rsid w:val="00FA38DF"/>
    <w:rsid w:val="00FA3936"/>
    <w:rsid w:val="00FA3D50"/>
    <w:rsid w:val="00FA3E0E"/>
    <w:rsid w:val="00FA4827"/>
    <w:rsid w:val="00FA4CE5"/>
    <w:rsid w:val="00FA4D08"/>
    <w:rsid w:val="00FA4DC9"/>
    <w:rsid w:val="00FA5BCA"/>
    <w:rsid w:val="00FA6572"/>
    <w:rsid w:val="00FA65BB"/>
    <w:rsid w:val="00FA698C"/>
    <w:rsid w:val="00FA6C45"/>
    <w:rsid w:val="00FA7068"/>
    <w:rsid w:val="00FA783C"/>
    <w:rsid w:val="00FA78D0"/>
    <w:rsid w:val="00FB2FC8"/>
    <w:rsid w:val="00FB2FFD"/>
    <w:rsid w:val="00FB367C"/>
    <w:rsid w:val="00FB3AE9"/>
    <w:rsid w:val="00FB3F1F"/>
    <w:rsid w:val="00FB4933"/>
    <w:rsid w:val="00FB49E5"/>
    <w:rsid w:val="00FB6EA2"/>
    <w:rsid w:val="00FB725D"/>
    <w:rsid w:val="00FC19B8"/>
    <w:rsid w:val="00FC31A2"/>
    <w:rsid w:val="00FC4777"/>
    <w:rsid w:val="00FC59E6"/>
    <w:rsid w:val="00FC6063"/>
    <w:rsid w:val="00FC608A"/>
    <w:rsid w:val="00FC72A0"/>
    <w:rsid w:val="00FC7ED4"/>
    <w:rsid w:val="00FC7F9B"/>
    <w:rsid w:val="00FD18AF"/>
    <w:rsid w:val="00FD1C68"/>
    <w:rsid w:val="00FD1E9C"/>
    <w:rsid w:val="00FD20C2"/>
    <w:rsid w:val="00FD3A3A"/>
    <w:rsid w:val="00FD5459"/>
    <w:rsid w:val="00FD5E6C"/>
    <w:rsid w:val="00FD678D"/>
    <w:rsid w:val="00FD7E84"/>
    <w:rsid w:val="00FE0EA0"/>
    <w:rsid w:val="00FE1264"/>
    <w:rsid w:val="00FE192A"/>
    <w:rsid w:val="00FE1ABB"/>
    <w:rsid w:val="00FE1B7E"/>
    <w:rsid w:val="00FE22A0"/>
    <w:rsid w:val="00FE31B7"/>
    <w:rsid w:val="00FE3698"/>
    <w:rsid w:val="00FE6429"/>
    <w:rsid w:val="00FE651D"/>
    <w:rsid w:val="00FE65AF"/>
    <w:rsid w:val="00FE6FED"/>
    <w:rsid w:val="00FF0DB3"/>
    <w:rsid w:val="00FF0E2B"/>
    <w:rsid w:val="00FF1EA6"/>
    <w:rsid w:val="00FF20BC"/>
    <w:rsid w:val="00FF2512"/>
    <w:rsid w:val="00FF3B16"/>
    <w:rsid w:val="00FF4645"/>
    <w:rsid w:val="00FF46DF"/>
    <w:rsid w:val="00FF4F89"/>
    <w:rsid w:val="00FF5034"/>
    <w:rsid w:val="00FF51E2"/>
    <w:rsid w:val="00FF5678"/>
    <w:rsid w:val="00FF59BF"/>
    <w:rsid w:val="00FF6316"/>
    <w:rsid w:val="00FF67AD"/>
    <w:rsid w:val="00FF7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372E"/>
  <w15:docId w15:val="{3379CFEC-DC28-476B-876B-AE077FD6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3C"/>
    <w:pPr>
      <w:spacing w:after="0"/>
      <w:jc w:val="both"/>
    </w:pPr>
    <w:rPr>
      <w:rFonts w:ascii="Aptos" w:hAnsi="Aptos"/>
      <w:sz w:val="20"/>
    </w:rPr>
  </w:style>
  <w:style w:type="paragraph" w:styleId="Titre1">
    <w:name w:val="heading 1"/>
    <w:basedOn w:val="Normal"/>
    <w:next w:val="Normal"/>
    <w:link w:val="Titre1Car"/>
    <w:uiPriority w:val="9"/>
    <w:rsid w:val="003954DF"/>
    <w:pPr>
      <w:keepNext/>
      <w:keepLines/>
      <w:numPr>
        <w:numId w:val="9"/>
      </w:numPr>
      <w:spacing w:before="240" w:after="120"/>
      <w:outlineLvl w:val="0"/>
    </w:pPr>
    <w:rPr>
      <w:rFonts w:eastAsiaTheme="majorEastAsia" w:cstheme="majorBidi"/>
      <w:b/>
      <w:bCs/>
      <w:color w:val="1F497D" w:themeColor="text2"/>
      <w:sz w:val="28"/>
      <w:szCs w:val="28"/>
    </w:rPr>
  </w:style>
  <w:style w:type="paragraph" w:styleId="Titre2">
    <w:name w:val="heading 2"/>
    <w:basedOn w:val="Normal"/>
    <w:next w:val="Normal"/>
    <w:link w:val="Titre2Car"/>
    <w:uiPriority w:val="9"/>
    <w:unhideWhenUsed/>
    <w:rsid w:val="003954DF"/>
    <w:pPr>
      <w:keepNext/>
      <w:keepLines/>
      <w:numPr>
        <w:ilvl w:val="1"/>
        <w:numId w:val="9"/>
      </w:numPr>
      <w:spacing w:before="120" w:after="120"/>
      <w:ind w:left="567" w:hanging="567"/>
      <w:outlineLvl w:val="1"/>
    </w:pPr>
    <w:rPr>
      <w:rFonts w:eastAsiaTheme="majorEastAsia" w:cstheme="majorBidi"/>
      <w:b/>
      <w:bCs/>
      <w:color w:val="4F81BD" w:themeColor="accent1"/>
      <w:sz w:val="24"/>
      <w:szCs w:val="26"/>
    </w:rPr>
  </w:style>
  <w:style w:type="paragraph" w:styleId="Titre3">
    <w:name w:val="heading 3"/>
    <w:basedOn w:val="Normal"/>
    <w:next w:val="Normal"/>
    <w:link w:val="Titre3Car"/>
    <w:uiPriority w:val="9"/>
    <w:unhideWhenUsed/>
    <w:qFormat/>
    <w:rsid w:val="003954DF"/>
    <w:pPr>
      <w:numPr>
        <w:ilvl w:val="1"/>
      </w:numPr>
      <w:spacing w:before="120"/>
      <w:outlineLvl w:val="2"/>
    </w:pPr>
    <w:rPr>
      <w:rFonts w:eastAsiaTheme="majorEastAsia" w:cstheme="majorBidi"/>
      <w:b/>
      <w:iCs/>
      <w:color w:val="7F7F7F" w:themeColor="text1" w:themeTint="80"/>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4DF"/>
    <w:rPr>
      <w:rFonts w:eastAsiaTheme="majorEastAsia" w:cstheme="majorBidi"/>
      <w:b/>
      <w:bCs/>
      <w:color w:val="1F497D" w:themeColor="text2"/>
      <w:sz w:val="28"/>
      <w:szCs w:val="28"/>
    </w:rPr>
  </w:style>
  <w:style w:type="table" w:styleId="Grilledutableau">
    <w:name w:val="Table Grid"/>
    <w:basedOn w:val="TableauNormal"/>
    <w:uiPriority w:val="59"/>
    <w:rsid w:val="0039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3954DF"/>
    <w:pPr>
      <w:ind w:left="720"/>
      <w:contextualSpacing/>
    </w:pPr>
  </w:style>
  <w:style w:type="character" w:customStyle="1" w:styleId="Titre2Car">
    <w:name w:val="Titre 2 Car"/>
    <w:basedOn w:val="Policepardfaut"/>
    <w:link w:val="Titre2"/>
    <w:uiPriority w:val="9"/>
    <w:rsid w:val="003954DF"/>
    <w:rPr>
      <w:rFonts w:eastAsiaTheme="majorEastAsia" w:cstheme="majorBidi"/>
      <w:b/>
      <w:bCs/>
      <w:color w:val="4F81BD" w:themeColor="accent1"/>
      <w:sz w:val="24"/>
      <w:szCs w:val="26"/>
    </w:rPr>
  </w:style>
  <w:style w:type="character" w:customStyle="1" w:styleId="Titre3Car">
    <w:name w:val="Titre 3 Car"/>
    <w:basedOn w:val="Policepardfaut"/>
    <w:link w:val="Titre3"/>
    <w:uiPriority w:val="9"/>
    <w:rsid w:val="003954DF"/>
    <w:rPr>
      <w:rFonts w:eastAsiaTheme="majorEastAsia" w:cstheme="majorBidi"/>
      <w:b/>
      <w:iCs/>
      <w:color w:val="7F7F7F" w:themeColor="text1" w:themeTint="80"/>
      <w:szCs w:val="24"/>
    </w:rPr>
  </w:style>
  <w:style w:type="paragraph" w:styleId="Sansinterligne">
    <w:name w:val="No Spacing"/>
    <w:link w:val="SansinterligneCar"/>
    <w:uiPriority w:val="1"/>
    <w:rsid w:val="003954DF"/>
    <w:pPr>
      <w:spacing w:after="0" w:line="240" w:lineRule="auto"/>
    </w:pPr>
    <w:rPr>
      <w:sz w:val="20"/>
    </w:rPr>
  </w:style>
  <w:style w:type="paragraph" w:styleId="Titre">
    <w:name w:val="Title"/>
    <w:basedOn w:val="Normal"/>
    <w:next w:val="Normal"/>
    <w:link w:val="TitreCar"/>
    <w:uiPriority w:val="10"/>
    <w:qFormat/>
    <w:rsid w:val="003954DF"/>
    <w:pPr>
      <w:pBdr>
        <w:bottom w:val="single" w:sz="8" w:space="1" w:color="17365D" w:themeColor="text2" w:themeShade="BF"/>
      </w:pBdr>
      <w:spacing w:before="360" w:after="480" w:line="240" w:lineRule="auto"/>
      <w:contextualSpacing/>
    </w:pPr>
    <w:rPr>
      <w:rFonts w:eastAsiaTheme="majorEastAsia" w:cstheme="majorBidi"/>
      <w:b/>
      <w:color w:val="17365D" w:themeColor="text2" w:themeShade="BF"/>
      <w:spacing w:val="5"/>
      <w:kern w:val="28"/>
      <w:sz w:val="48"/>
      <w:szCs w:val="52"/>
    </w:rPr>
  </w:style>
  <w:style w:type="character" w:customStyle="1" w:styleId="TitreCar">
    <w:name w:val="Titre Car"/>
    <w:basedOn w:val="Policepardfaut"/>
    <w:link w:val="Titre"/>
    <w:uiPriority w:val="10"/>
    <w:rsid w:val="003954DF"/>
    <w:rPr>
      <w:rFonts w:eastAsiaTheme="majorEastAsia" w:cstheme="majorBidi"/>
      <w:b/>
      <w:color w:val="17365D" w:themeColor="text2" w:themeShade="BF"/>
      <w:spacing w:val="5"/>
      <w:kern w:val="28"/>
      <w:sz w:val="48"/>
      <w:szCs w:val="52"/>
    </w:rPr>
  </w:style>
  <w:style w:type="paragraph" w:customStyle="1" w:styleId="Motclef">
    <w:name w:val="Mot clef"/>
    <w:basedOn w:val="Normal"/>
    <w:link w:val="MotclefCar"/>
    <w:rsid w:val="009B5E6F"/>
    <w:rPr>
      <w:b/>
      <w:color w:val="00B0F0"/>
    </w:rPr>
  </w:style>
  <w:style w:type="paragraph" w:styleId="En-tte">
    <w:name w:val="header"/>
    <w:basedOn w:val="Normal"/>
    <w:link w:val="En-tteCar"/>
    <w:uiPriority w:val="99"/>
    <w:unhideWhenUsed/>
    <w:rsid w:val="003954DF"/>
    <w:pPr>
      <w:tabs>
        <w:tab w:val="center" w:pos="4536"/>
        <w:tab w:val="right" w:pos="9072"/>
      </w:tabs>
      <w:spacing w:line="240" w:lineRule="auto"/>
    </w:pPr>
    <w:rPr>
      <w:i/>
      <w:color w:val="7F7F7F" w:themeColor="text1" w:themeTint="80"/>
    </w:rPr>
  </w:style>
  <w:style w:type="character" w:customStyle="1" w:styleId="En-tteCar">
    <w:name w:val="En-tête Car"/>
    <w:basedOn w:val="Policepardfaut"/>
    <w:link w:val="En-tte"/>
    <w:uiPriority w:val="99"/>
    <w:rsid w:val="003954DF"/>
    <w:rPr>
      <w:i/>
      <w:color w:val="7F7F7F" w:themeColor="text1" w:themeTint="80"/>
      <w:sz w:val="20"/>
    </w:rPr>
  </w:style>
  <w:style w:type="paragraph" w:styleId="Pieddepage">
    <w:name w:val="footer"/>
    <w:basedOn w:val="Normal"/>
    <w:link w:val="PieddepageCar"/>
    <w:autoRedefine/>
    <w:uiPriority w:val="99"/>
    <w:unhideWhenUsed/>
    <w:rsid w:val="003954DF"/>
    <w:pPr>
      <w:tabs>
        <w:tab w:val="center" w:pos="4536"/>
        <w:tab w:val="right" w:pos="9072"/>
      </w:tabs>
      <w:spacing w:line="240" w:lineRule="auto"/>
    </w:pPr>
    <w:rPr>
      <w:color w:val="7F7F7F" w:themeColor="text1" w:themeTint="80"/>
    </w:rPr>
  </w:style>
  <w:style w:type="character" w:customStyle="1" w:styleId="PieddepageCar">
    <w:name w:val="Pied de page Car"/>
    <w:basedOn w:val="Policepardfaut"/>
    <w:link w:val="Pieddepage"/>
    <w:uiPriority w:val="99"/>
    <w:rsid w:val="003954DF"/>
    <w:rPr>
      <w:color w:val="7F7F7F" w:themeColor="text1" w:themeTint="80"/>
      <w:sz w:val="20"/>
    </w:rPr>
  </w:style>
  <w:style w:type="paragraph" w:styleId="Textedebulles">
    <w:name w:val="Balloon Text"/>
    <w:basedOn w:val="Normal"/>
    <w:link w:val="TextedebullesCar"/>
    <w:uiPriority w:val="99"/>
    <w:semiHidden/>
    <w:unhideWhenUsed/>
    <w:rsid w:val="003954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4DF"/>
    <w:rPr>
      <w:rFonts w:ascii="Tahoma" w:hAnsi="Tahoma" w:cs="Tahoma"/>
      <w:sz w:val="16"/>
      <w:szCs w:val="16"/>
    </w:rPr>
  </w:style>
  <w:style w:type="character" w:styleId="Textedelespacerserv">
    <w:name w:val="Placeholder Text"/>
    <w:basedOn w:val="Policepardfaut"/>
    <w:uiPriority w:val="99"/>
    <w:semiHidden/>
    <w:rsid w:val="003954DF"/>
    <w:rPr>
      <w:color w:val="808080"/>
    </w:rPr>
  </w:style>
  <w:style w:type="paragraph" w:customStyle="1" w:styleId="Aretenirtexte">
    <w:name w:val="A retenir texte"/>
    <w:basedOn w:val="Normal"/>
    <w:link w:val="AretenirtexteCar"/>
    <w:rsid w:val="003954DF"/>
    <w:pPr>
      <w:shd w:val="clear" w:color="auto" w:fill="EEF3F8"/>
      <w:spacing w:before="120" w:after="120"/>
      <w:ind w:left="567" w:right="567"/>
    </w:pPr>
    <w:rPr>
      <w:color w:val="1F497D" w:themeColor="text2"/>
    </w:rPr>
  </w:style>
  <w:style w:type="paragraph" w:customStyle="1" w:styleId="Aretenirquation">
    <w:name w:val="A retenir équation"/>
    <w:basedOn w:val="Normal"/>
    <w:link w:val="AretenirquationCar"/>
    <w:rsid w:val="003954DF"/>
    <w:pPr>
      <w:framePr w:hSpace="567" w:wrap="notBeside" w:vAnchor="text" w:hAnchor="text" w:xAlign="center" w:y="1"/>
      <w:shd w:val="clear" w:color="auto" w:fill="EEF3F8"/>
      <w:spacing w:before="120"/>
      <w:textboxTightWrap w:val="allLines"/>
    </w:pPr>
    <w:rPr>
      <w:rFonts w:eastAsiaTheme="minorEastAsia"/>
      <w:color w:val="1F497D" w:themeColor="text2"/>
    </w:rPr>
  </w:style>
  <w:style w:type="character" w:customStyle="1" w:styleId="AretenirtexteCar">
    <w:name w:val="A retenir texte Car"/>
    <w:basedOn w:val="Policepardfaut"/>
    <w:link w:val="Aretenirtexte"/>
    <w:rsid w:val="003954DF"/>
    <w:rPr>
      <w:color w:val="1F497D" w:themeColor="text2"/>
      <w:sz w:val="20"/>
      <w:shd w:val="clear" w:color="auto" w:fill="EEF3F8"/>
    </w:rPr>
  </w:style>
  <w:style w:type="character" w:customStyle="1" w:styleId="AretenirquationCar">
    <w:name w:val="A retenir équation Car"/>
    <w:basedOn w:val="Policepardfaut"/>
    <w:link w:val="Aretenirquation"/>
    <w:rsid w:val="003954DF"/>
    <w:rPr>
      <w:rFonts w:eastAsiaTheme="minorEastAsia"/>
      <w:color w:val="1F497D" w:themeColor="text2"/>
      <w:sz w:val="20"/>
      <w:shd w:val="clear" w:color="auto" w:fill="EEF3F8"/>
    </w:rPr>
  </w:style>
  <w:style w:type="character" w:customStyle="1" w:styleId="MotclefCar">
    <w:name w:val="Mot clef Car"/>
    <w:basedOn w:val="Policepardfaut"/>
    <w:link w:val="Motclef"/>
    <w:rsid w:val="009B5E6F"/>
    <w:rPr>
      <w:b/>
      <w:color w:val="00B0F0"/>
      <w:sz w:val="20"/>
    </w:rPr>
  </w:style>
  <w:style w:type="paragraph" w:customStyle="1" w:styleId="lgende">
    <w:name w:val="légende"/>
    <w:basedOn w:val="Sansinterligne"/>
    <w:link w:val="lgendeCar"/>
    <w:qFormat/>
    <w:rsid w:val="003954DF"/>
    <w:pPr>
      <w:spacing w:after="120"/>
      <w:jc w:val="center"/>
    </w:pPr>
    <w:rPr>
      <w:i/>
    </w:rPr>
  </w:style>
  <w:style w:type="character" w:customStyle="1" w:styleId="SansinterligneCar">
    <w:name w:val="Sans interligne Car"/>
    <w:basedOn w:val="Policepardfaut"/>
    <w:link w:val="Sansinterligne"/>
    <w:uiPriority w:val="1"/>
    <w:rsid w:val="003954DF"/>
    <w:rPr>
      <w:sz w:val="20"/>
    </w:rPr>
  </w:style>
  <w:style w:type="character" w:customStyle="1" w:styleId="lgendeCar">
    <w:name w:val="légende Car"/>
    <w:basedOn w:val="SansinterligneCar"/>
    <w:link w:val="lgende"/>
    <w:rsid w:val="003954DF"/>
    <w:rPr>
      <w:i/>
      <w:sz w:val="20"/>
    </w:rPr>
  </w:style>
  <w:style w:type="paragraph" w:customStyle="1" w:styleId="TitreExo">
    <w:name w:val="TitreExo"/>
    <w:basedOn w:val="Titre1"/>
    <w:next w:val="Normal"/>
    <w:link w:val="TitreExoCar"/>
    <w:qFormat/>
    <w:rsid w:val="003954DF"/>
    <w:pPr>
      <w:numPr>
        <w:numId w:val="16"/>
      </w:numPr>
      <w:spacing w:before="360"/>
      <w:ind w:left="1701" w:hanging="1701"/>
    </w:pPr>
  </w:style>
  <w:style w:type="paragraph" w:customStyle="1" w:styleId="Question">
    <w:name w:val="Question"/>
    <w:basedOn w:val="Paragraphedeliste"/>
    <w:link w:val="QuestionCar"/>
    <w:qFormat/>
    <w:rsid w:val="003954DF"/>
    <w:pPr>
      <w:numPr>
        <w:numId w:val="19"/>
      </w:numPr>
    </w:pPr>
  </w:style>
  <w:style w:type="character" w:customStyle="1" w:styleId="TitreExoCar">
    <w:name w:val="TitreExo Car"/>
    <w:basedOn w:val="Titre1Car"/>
    <w:link w:val="TitreExo"/>
    <w:rsid w:val="003954DF"/>
    <w:rPr>
      <w:rFonts w:eastAsiaTheme="majorEastAsia" w:cstheme="majorBidi"/>
      <w:b/>
      <w:bCs/>
      <w:color w:val="1F497D" w:themeColor="text2"/>
      <w:sz w:val="28"/>
      <w:szCs w:val="28"/>
    </w:rPr>
  </w:style>
  <w:style w:type="character" w:customStyle="1" w:styleId="ParagraphedelisteCar">
    <w:name w:val="Paragraphe de liste Car"/>
    <w:basedOn w:val="Policepardfaut"/>
    <w:link w:val="Paragraphedeliste"/>
    <w:uiPriority w:val="34"/>
    <w:rsid w:val="003954DF"/>
    <w:rPr>
      <w:sz w:val="20"/>
    </w:rPr>
  </w:style>
  <w:style w:type="character" w:customStyle="1" w:styleId="QuestionCar">
    <w:name w:val="Question Car"/>
    <w:basedOn w:val="ParagraphedelisteCar"/>
    <w:link w:val="Question"/>
    <w:rsid w:val="003954DF"/>
    <w:rPr>
      <w:sz w:val="20"/>
    </w:rPr>
  </w:style>
  <w:style w:type="paragraph" w:customStyle="1" w:styleId="corrig">
    <w:name w:val="corrigé"/>
    <w:basedOn w:val="Question"/>
    <w:link w:val="corrigCar"/>
    <w:qFormat/>
    <w:rsid w:val="003954DF"/>
    <w:pPr>
      <w:numPr>
        <w:numId w:val="0"/>
      </w:numPr>
      <w:ind w:left="708"/>
    </w:pPr>
    <w:rPr>
      <w:color w:val="E36C0A" w:themeColor="accent6" w:themeShade="BF"/>
    </w:rPr>
  </w:style>
  <w:style w:type="character" w:customStyle="1" w:styleId="corrigCar">
    <w:name w:val="corrigé Car"/>
    <w:basedOn w:val="QuestionCar"/>
    <w:link w:val="corrig"/>
    <w:rsid w:val="003954DF"/>
    <w:rPr>
      <w:color w:val="E36C0A" w:themeColor="accent6" w:themeShade="BF"/>
      <w:sz w:val="20"/>
    </w:rPr>
  </w:style>
  <w:style w:type="character" w:customStyle="1" w:styleId="MotClef0">
    <w:name w:val="MotClef"/>
    <w:basedOn w:val="Policepardfaut"/>
    <w:uiPriority w:val="1"/>
    <w:rsid w:val="003954DF"/>
    <w:rPr>
      <w:b/>
      <w:color w:val="00B0F0"/>
    </w:rPr>
  </w:style>
  <w:style w:type="paragraph" w:customStyle="1" w:styleId="EnumQuestion">
    <w:name w:val="EnumQuestion"/>
    <w:basedOn w:val="Normal"/>
    <w:link w:val="EnumQuestionCar"/>
    <w:qFormat/>
    <w:rsid w:val="003954DF"/>
    <w:pPr>
      <w:numPr>
        <w:numId w:val="29"/>
      </w:numPr>
    </w:pPr>
  </w:style>
  <w:style w:type="character" w:customStyle="1" w:styleId="EnumQuestionCar">
    <w:name w:val="EnumQuestion Car"/>
    <w:basedOn w:val="Policepardfaut"/>
    <w:link w:val="EnumQuestion"/>
    <w:rsid w:val="003954D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Cours\TSTL%20ondes%20Manuel\Styles%20et%20mod&#232;les\ModeleExerc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ModeleExercices.dotx</Template>
  <TotalTime>44</TotalTime>
  <Pages>2</Pages>
  <Words>649</Words>
  <Characters>3572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Rondepierre</dc:creator>
  <cp:lastModifiedBy>Tristan Rondepierre</cp:lastModifiedBy>
  <cp:revision>5</cp:revision>
  <cp:lastPrinted>2017-05-18T08:55:00Z</cp:lastPrinted>
  <dcterms:created xsi:type="dcterms:W3CDTF">2024-05-22T21:54:00Z</dcterms:created>
  <dcterms:modified xsi:type="dcterms:W3CDTF">2024-05-22T22:46:00Z</dcterms:modified>
</cp:coreProperties>
</file>